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0075D" w14:textId="46A027A4" w:rsidR="0091152E" w:rsidRDefault="00CE661A" w:rsidP="00B32901">
      <w:pPr>
        <w:jc w:val="center"/>
        <w:rPr>
          <w:sz w:val="16"/>
          <w:szCs w:val="16"/>
        </w:rPr>
      </w:pPr>
      <w:r>
        <w:rPr>
          <w:sz w:val="16"/>
          <w:szCs w:val="16"/>
        </w:rPr>
        <w:t>20</w:t>
      </w:r>
      <w:r w:rsidR="005F2460">
        <w:rPr>
          <w:sz w:val="16"/>
          <w:szCs w:val="16"/>
        </w:rPr>
        <w:t>2</w:t>
      </w:r>
      <w:r w:rsidR="0013648E">
        <w:rPr>
          <w:sz w:val="16"/>
          <w:szCs w:val="16"/>
        </w:rPr>
        <w:t>4</w:t>
      </w:r>
      <w:r w:rsidR="00B32901">
        <w:rPr>
          <w:sz w:val="16"/>
          <w:szCs w:val="16"/>
        </w:rPr>
        <w:t xml:space="preserve"> Consumer Confidence Report</w:t>
      </w:r>
    </w:p>
    <w:p w14:paraId="11475B85" w14:textId="13C23D5F" w:rsidR="00B32901" w:rsidRDefault="00592DB3" w:rsidP="00B32901">
      <w:pPr>
        <w:rPr>
          <w:sz w:val="16"/>
          <w:szCs w:val="16"/>
        </w:rPr>
      </w:pPr>
      <w:r>
        <w:rPr>
          <w:sz w:val="16"/>
          <w:szCs w:val="16"/>
        </w:rPr>
        <w:t>Daleville Water Department</w:t>
      </w:r>
    </w:p>
    <w:p w14:paraId="74FE2C70" w14:textId="68AA71F8" w:rsidR="00B32901" w:rsidRDefault="00B32901" w:rsidP="00B32901">
      <w:pPr>
        <w:rPr>
          <w:sz w:val="16"/>
          <w:szCs w:val="16"/>
        </w:rPr>
      </w:pPr>
      <w:r>
        <w:rPr>
          <w:sz w:val="16"/>
          <w:szCs w:val="16"/>
        </w:rPr>
        <w:t>IN52</w:t>
      </w:r>
      <w:r w:rsidR="00592DB3">
        <w:rPr>
          <w:sz w:val="16"/>
          <w:szCs w:val="16"/>
        </w:rPr>
        <w:t>18027</w:t>
      </w:r>
      <w:r w:rsidR="00B939BD">
        <w:rPr>
          <w:sz w:val="16"/>
          <w:szCs w:val="16"/>
        </w:rPr>
        <w:t xml:space="preserve"> </w:t>
      </w:r>
      <w:r>
        <w:rPr>
          <w:sz w:val="16"/>
          <w:szCs w:val="16"/>
        </w:rPr>
        <w:t xml:space="preserve">Annual Water Quality report </w:t>
      </w:r>
      <w:r w:rsidR="0019566D">
        <w:rPr>
          <w:sz w:val="16"/>
          <w:szCs w:val="16"/>
        </w:rPr>
        <w:t>for</w:t>
      </w:r>
      <w:r>
        <w:rPr>
          <w:sz w:val="16"/>
          <w:szCs w:val="16"/>
        </w:rPr>
        <w:t xml:space="preserve"> the period </w:t>
      </w:r>
      <w:r w:rsidR="00CE661A">
        <w:rPr>
          <w:sz w:val="16"/>
          <w:szCs w:val="16"/>
        </w:rPr>
        <w:t xml:space="preserve">of January 1 to December 31 </w:t>
      </w:r>
      <w:r w:rsidR="002E38B8">
        <w:rPr>
          <w:sz w:val="16"/>
          <w:szCs w:val="16"/>
        </w:rPr>
        <w:t>20</w:t>
      </w:r>
      <w:r w:rsidR="005F2460">
        <w:rPr>
          <w:sz w:val="16"/>
          <w:szCs w:val="16"/>
        </w:rPr>
        <w:t>2</w:t>
      </w:r>
      <w:r w:rsidR="0013648E">
        <w:rPr>
          <w:sz w:val="16"/>
          <w:szCs w:val="16"/>
        </w:rPr>
        <w:t>4</w:t>
      </w:r>
    </w:p>
    <w:p w14:paraId="5C45EF29" w14:textId="69C11DBC" w:rsidR="00061297" w:rsidRDefault="00913EF8" w:rsidP="00061297">
      <w:pPr>
        <w:rPr>
          <w:sz w:val="16"/>
          <w:szCs w:val="16"/>
        </w:rPr>
      </w:pPr>
      <w:r w:rsidRPr="00913EF8">
        <w:rPr>
          <w:color w:val="000000"/>
          <w:sz w:val="16"/>
          <w:szCs w:val="16"/>
        </w:rPr>
        <w:t xml:space="preserve">We are pleased to present to you the Annual Water Quality Report (Consumer Confidence Report) for the year, for the period of January 1 to December 31, 2023. This report is intended to provide you with important information about your drinking water and the efforts made by the water system to provide safe drinking water. </w:t>
      </w:r>
      <w:r w:rsidRPr="00913EF8">
        <w:rPr>
          <w:color w:val="000000"/>
          <w:sz w:val="16"/>
          <w:szCs w:val="16"/>
          <w:lang w:val="es-ES"/>
        </w:rPr>
        <w:t xml:space="preserve">(Este informe contiene información muy importante sobre su agua potable. </w:t>
      </w:r>
      <w:r w:rsidRPr="00061297">
        <w:rPr>
          <w:color w:val="000000"/>
          <w:sz w:val="16"/>
          <w:szCs w:val="16"/>
        </w:rPr>
        <w:t>Tradúzcalo o hable con alguien que lo entienda bien</w:t>
      </w:r>
      <w:r w:rsidR="00AA61EE" w:rsidRPr="00061297">
        <w:rPr>
          <w:color w:val="000000"/>
          <w:sz w:val="16"/>
          <w:szCs w:val="16"/>
        </w:rPr>
        <w:t>).</w:t>
      </w:r>
      <w:r w:rsidR="00AA61EE" w:rsidRPr="00B87DA6">
        <w:rPr>
          <w:sz w:val="16"/>
          <w:szCs w:val="16"/>
        </w:rPr>
        <w:t xml:space="preserve"> For</w:t>
      </w:r>
      <w:r w:rsidR="00B32901" w:rsidRPr="00B87DA6">
        <w:rPr>
          <w:sz w:val="16"/>
          <w:szCs w:val="16"/>
        </w:rPr>
        <w:t xml:space="preserve"> more information </w:t>
      </w:r>
      <w:r w:rsidR="009E3A87" w:rsidRPr="00B87DA6">
        <w:rPr>
          <w:sz w:val="16"/>
          <w:szCs w:val="16"/>
        </w:rPr>
        <w:t>regarding this</w:t>
      </w:r>
      <w:r w:rsidR="00B32901" w:rsidRPr="00B87DA6">
        <w:rPr>
          <w:sz w:val="16"/>
          <w:szCs w:val="16"/>
        </w:rPr>
        <w:t xml:space="preserve"> report</w:t>
      </w:r>
      <w:r w:rsidR="00DC61A2" w:rsidRPr="00B87DA6">
        <w:rPr>
          <w:sz w:val="16"/>
          <w:szCs w:val="16"/>
        </w:rPr>
        <w:t xml:space="preserve"> or a paper </w:t>
      </w:r>
      <w:r w:rsidR="009E3A87" w:rsidRPr="00B87DA6">
        <w:rPr>
          <w:sz w:val="16"/>
          <w:szCs w:val="16"/>
        </w:rPr>
        <w:t>copy contact</w:t>
      </w:r>
      <w:r w:rsidR="00B32901" w:rsidRPr="00B87DA6">
        <w:rPr>
          <w:sz w:val="16"/>
          <w:szCs w:val="16"/>
        </w:rPr>
        <w:t xml:space="preserve">: </w:t>
      </w:r>
      <w:r w:rsidR="002E38B8" w:rsidRPr="00B87DA6">
        <w:rPr>
          <w:sz w:val="16"/>
          <w:szCs w:val="16"/>
        </w:rPr>
        <w:t>Daniel Wooten</w:t>
      </w:r>
      <w:r w:rsidR="00E1623F" w:rsidRPr="00B87DA6">
        <w:rPr>
          <w:sz w:val="16"/>
          <w:szCs w:val="16"/>
        </w:rPr>
        <w:t>,</w:t>
      </w:r>
      <w:r w:rsidR="00B32901" w:rsidRPr="00B87DA6">
        <w:rPr>
          <w:sz w:val="16"/>
          <w:szCs w:val="16"/>
        </w:rPr>
        <w:t xml:space="preserve"> Water Operator 765-</w:t>
      </w:r>
      <w:r w:rsidR="00592DB3" w:rsidRPr="00B87DA6">
        <w:rPr>
          <w:sz w:val="16"/>
          <w:szCs w:val="16"/>
        </w:rPr>
        <w:t>378-6288</w:t>
      </w:r>
      <w:r w:rsidR="00B87DA6">
        <w:rPr>
          <w:sz w:val="16"/>
          <w:szCs w:val="16"/>
        </w:rPr>
        <w:t>Town Board meetings are the second Monday of each month at 6:30 pm at Daleville Town Hall</w:t>
      </w:r>
    </w:p>
    <w:p w14:paraId="74B4142C" w14:textId="7BFAB6DB" w:rsidR="00AD310C" w:rsidRDefault="00B32901" w:rsidP="00061297">
      <w:pPr>
        <w:rPr>
          <w:sz w:val="16"/>
          <w:szCs w:val="16"/>
        </w:rPr>
      </w:pPr>
      <w:r>
        <w:rPr>
          <w:b/>
          <w:sz w:val="16"/>
          <w:szCs w:val="16"/>
        </w:rPr>
        <w:t xml:space="preserve">Source of Drinking Water: </w:t>
      </w:r>
      <w:r>
        <w:rPr>
          <w:sz w:val="16"/>
          <w:szCs w:val="16"/>
        </w:rPr>
        <w:t xml:space="preserve">The sources of drinking water (both tap and bottled water) include rivers, lakes, streams, ponds, reservoirs, springs and wells. As water travels over the surface of the land </w:t>
      </w:r>
      <w:r w:rsidR="00AD310C">
        <w:rPr>
          <w:sz w:val="16"/>
          <w:szCs w:val="16"/>
        </w:rPr>
        <w:t>or through the ground, it dissolves naturally occurring minerals and, in some cases, radioactive material, and can pick up substances resulting from the presence of animals or from human activity. Contaminants that may be present in source water include:</w:t>
      </w:r>
    </w:p>
    <w:p w14:paraId="3B76CB07" w14:textId="4E2A71D9" w:rsidR="00B32901" w:rsidRDefault="00AD310C" w:rsidP="003D3E5A">
      <w:pPr>
        <w:spacing w:after="120"/>
        <w:rPr>
          <w:sz w:val="16"/>
          <w:szCs w:val="16"/>
        </w:rPr>
      </w:pPr>
      <w:r>
        <w:rPr>
          <w:b/>
          <w:sz w:val="16"/>
          <w:szCs w:val="16"/>
        </w:rPr>
        <w:t>Microbial Contaminants</w:t>
      </w:r>
      <w:r>
        <w:rPr>
          <w:sz w:val="16"/>
          <w:szCs w:val="16"/>
        </w:rPr>
        <w:t xml:space="preserve"> such as viruses and bacteria, which may come from sewage treatment </w:t>
      </w:r>
      <w:r w:rsidR="009E3A87">
        <w:rPr>
          <w:sz w:val="16"/>
          <w:szCs w:val="16"/>
        </w:rPr>
        <w:t>plants, septic</w:t>
      </w:r>
      <w:r>
        <w:rPr>
          <w:sz w:val="16"/>
          <w:szCs w:val="16"/>
        </w:rPr>
        <w:t xml:space="preserve"> systems, agricultural livestock operations and wildlife  </w:t>
      </w:r>
      <w:r w:rsidR="00B32901">
        <w:rPr>
          <w:sz w:val="16"/>
          <w:szCs w:val="16"/>
        </w:rPr>
        <w:t xml:space="preserve">  </w:t>
      </w:r>
    </w:p>
    <w:p w14:paraId="5757ACE0" w14:textId="77777777" w:rsidR="00AD310C" w:rsidRDefault="00AD310C" w:rsidP="003D3E5A">
      <w:pPr>
        <w:spacing w:after="120"/>
        <w:rPr>
          <w:sz w:val="16"/>
          <w:szCs w:val="16"/>
        </w:rPr>
      </w:pPr>
      <w:r>
        <w:rPr>
          <w:b/>
          <w:sz w:val="16"/>
          <w:szCs w:val="16"/>
        </w:rPr>
        <w:t xml:space="preserve">Inorganic Contaminants </w:t>
      </w:r>
      <w:r>
        <w:rPr>
          <w:sz w:val="16"/>
          <w:szCs w:val="16"/>
        </w:rPr>
        <w:t>such as salts and metals ,which can be naturally occurring or results from urban storm water runoff, industrial or domestic wastewater discharges, oil and gas production, mining, or farming</w:t>
      </w:r>
    </w:p>
    <w:p w14:paraId="598FE557" w14:textId="77777777" w:rsidR="00AD310C" w:rsidRDefault="00AD310C" w:rsidP="003D3E5A">
      <w:pPr>
        <w:spacing w:after="120"/>
        <w:rPr>
          <w:sz w:val="16"/>
          <w:szCs w:val="16"/>
        </w:rPr>
      </w:pPr>
      <w:r>
        <w:rPr>
          <w:b/>
          <w:sz w:val="16"/>
          <w:szCs w:val="16"/>
        </w:rPr>
        <w:t xml:space="preserve">Pesticides and Herbicides </w:t>
      </w:r>
      <w:r>
        <w:rPr>
          <w:sz w:val="16"/>
          <w:szCs w:val="16"/>
        </w:rPr>
        <w:t>which may come from a variety of sources such as agriculture, urban storm water runoff and residential uses.</w:t>
      </w:r>
    </w:p>
    <w:p w14:paraId="005E1DE4" w14:textId="6ED9FD41" w:rsidR="00AD310C" w:rsidRDefault="00AD310C" w:rsidP="003D3E5A">
      <w:pPr>
        <w:spacing w:after="120"/>
        <w:rPr>
          <w:sz w:val="16"/>
          <w:szCs w:val="16"/>
        </w:rPr>
      </w:pPr>
      <w:r>
        <w:rPr>
          <w:b/>
          <w:sz w:val="16"/>
          <w:szCs w:val="16"/>
        </w:rPr>
        <w:t xml:space="preserve">Organic chemical contaminants </w:t>
      </w:r>
      <w:r>
        <w:rPr>
          <w:sz w:val="16"/>
          <w:szCs w:val="16"/>
        </w:rPr>
        <w:t xml:space="preserve">Including synthetic and volatile organic chemicals, which </w:t>
      </w:r>
      <w:r w:rsidR="00D623E8">
        <w:rPr>
          <w:sz w:val="16"/>
          <w:szCs w:val="16"/>
        </w:rPr>
        <w:t>are by</w:t>
      </w:r>
      <w:r w:rsidR="00715B0A">
        <w:rPr>
          <w:sz w:val="16"/>
          <w:szCs w:val="16"/>
        </w:rPr>
        <w:t xml:space="preserve"> products of industrial processes and petroleum production, and can also come from gas stations, urban storm water runoff and septic systems.</w:t>
      </w:r>
    </w:p>
    <w:p w14:paraId="35AD5ACB" w14:textId="77777777" w:rsidR="00715B0A" w:rsidRDefault="00715B0A" w:rsidP="003D3E5A">
      <w:pPr>
        <w:spacing w:after="120"/>
        <w:rPr>
          <w:sz w:val="16"/>
          <w:szCs w:val="16"/>
        </w:rPr>
      </w:pPr>
      <w:r>
        <w:rPr>
          <w:b/>
          <w:sz w:val="16"/>
          <w:szCs w:val="16"/>
        </w:rPr>
        <w:t xml:space="preserve">Radioactive contaminants </w:t>
      </w:r>
      <w:r>
        <w:rPr>
          <w:sz w:val="16"/>
          <w:szCs w:val="16"/>
        </w:rPr>
        <w:t>which can be naturally occurring or be the result of oil and gas production and mining activities. Drinking water, including bottles water, may reasonably be expected to contain at least small amounts of some contaminants.</w:t>
      </w:r>
    </w:p>
    <w:p w14:paraId="5680E29B" w14:textId="77777777" w:rsidR="002F2873" w:rsidRDefault="002F2873" w:rsidP="003D3E5A">
      <w:pPr>
        <w:spacing w:after="120"/>
        <w:rPr>
          <w:sz w:val="16"/>
          <w:szCs w:val="16"/>
        </w:rPr>
      </w:pPr>
      <w:r>
        <w:rPr>
          <w:b/>
          <w:sz w:val="16"/>
          <w:szCs w:val="16"/>
          <w:u w:val="single"/>
        </w:rPr>
        <w:t>The presence of contaminants does not necessarily indicate that water poses a health risk.</w:t>
      </w:r>
      <w:r>
        <w:rPr>
          <w:sz w:val="16"/>
          <w:szCs w:val="16"/>
        </w:rPr>
        <w:t xml:space="preserve"> More information about contaminants and potential health effects can be obtained by calling the EPA’s Safe Drinking Water Hotline at (800)-426-4791. In order to ensure that tap water is safe to drink, EPA prescribes regulations which limit the amount of certain contaminants in water provided by public water systems. FDA regulations establish limits for contaminants in bottled water which must provide the same protection for public health.</w:t>
      </w:r>
    </w:p>
    <w:p w14:paraId="19AEACE4" w14:textId="77777777" w:rsidR="00061297" w:rsidRDefault="00913EF8" w:rsidP="003D3E5A">
      <w:pPr>
        <w:spacing w:after="120"/>
        <w:rPr>
          <w:color w:val="000000"/>
          <w:sz w:val="16"/>
          <w:szCs w:val="16"/>
        </w:rPr>
      </w:pPr>
      <w:r w:rsidRPr="00913EF8">
        <w:rPr>
          <w:color w:val="000000"/>
          <w:sz w:val="16"/>
          <w:szCs w:val="16"/>
        </w:rPr>
        <w:t>Some people may be more vulnerable to contaminants in drinking water than the general population. Contaminants may be found in drinking water that may cause taste, color, or odor problems. These types of problems are not necessarily causes for health concerns. For more information on taste, odor, or color of drinking water, please contact the system's business office.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r w:rsidR="00061297">
        <w:rPr>
          <w:color w:val="000000"/>
          <w:sz w:val="16"/>
          <w:szCs w:val="16"/>
        </w:rPr>
        <w:t xml:space="preserve">                                                                           </w:t>
      </w:r>
      <w:r w:rsidRPr="00913EF8">
        <w:rPr>
          <w:color w:val="000000"/>
          <w:sz w:val="16"/>
          <w:szCs w:val="16"/>
        </w:rPr>
        <w:t xml:space="preserve"> </w:t>
      </w:r>
    </w:p>
    <w:p w14:paraId="64D5B308" w14:textId="77777777" w:rsidR="006B22A4" w:rsidRDefault="00061297" w:rsidP="003D3E5A">
      <w:pPr>
        <w:spacing w:after="120"/>
        <w:rPr>
          <w:color w:val="000000"/>
          <w:sz w:val="16"/>
          <w:szCs w:val="16"/>
        </w:rPr>
      </w:pPr>
      <w:bookmarkStart w:id="0" w:name="_Hlk190330048"/>
      <w:r>
        <w:rPr>
          <w:color w:val="000000"/>
          <w:sz w:val="16"/>
          <w:szCs w:val="16"/>
        </w:rPr>
        <w:t xml:space="preserve">There is no safe level of lead in drinking water. Exposure to lead in drinking water can cause serious health effects in all age groups, especially in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w:t>
      </w:r>
      <w:r w:rsidR="00B939BD">
        <w:rPr>
          <w:color w:val="000000"/>
          <w:sz w:val="16"/>
          <w:szCs w:val="16"/>
        </w:rPr>
        <w:t xml:space="preserve">risks. </w:t>
      </w:r>
    </w:p>
    <w:p w14:paraId="33EC20D7" w14:textId="005B0192" w:rsidR="00913EF8" w:rsidRPr="00725076" w:rsidRDefault="006B22A4" w:rsidP="003D3E5A">
      <w:pPr>
        <w:spacing w:after="120"/>
        <w:rPr>
          <w:color w:val="0070C0"/>
          <w:sz w:val="16"/>
          <w:szCs w:val="16"/>
        </w:rPr>
      </w:pPr>
      <w:r>
        <w:rPr>
          <w:b/>
          <w:bCs/>
          <w:color w:val="000000"/>
          <w:sz w:val="16"/>
          <w:szCs w:val="16"/>
          <w:u w:val="single"/>
        </w:rPr>
        <w:t>The public</w:t>
      </w:r>
      <w:r w:rsidR="00B939BD">
        <w:rPr>
          <w:b/>
          <w:bCs/>
          <w:color w:val="000000"/>
          <w:sz w:val="16"/>
          <w:szCs w:val="16"/>
          <w:u w:val="single"/>
        </w:rPr>
        <w:t xml:space="preserve"> can access the Lead Service line inventory </w:t>
      </w:r>
      <w:r>
        <w:rPr>
          <w:b/>
          <w:bCs/>
          <w:color w:val="000000"/>
          <w:sz w:val="16"/>
          <w:szCs w:val="16"/>
          <w:u w:val="single"/>
        </w:rPr>
        <w:t xml:space="preserve">for the </w:t>
      </w:r>
      <w:r w:rsidR="00B939BD">
        <w:rPr>
          <w:b/>
          <w:bCs/>
          <w:color w:val="000000"/>
          <w:sz w:val="16"/>
          <w:szCs w:val="16"/>
          <w:u w:val="single"/>
        </w:rPr>
        <w:t xml:space="preserve">Town of </w:t>
      </w:r>
      <w:r w:rsidR="004B4783">
        <w:rPr>
          <w:b/>
          <w:bCs/>
          <w:color w:val="000000"/>
          <w:sz w:val="16"/>
          <w:szCs w:val="16"/>
          <w:u w:val="single"/>
        </w:rPr>
        <w:t>Daleville</w:t>
      </w:r>
      <w:r w:rsidR="00B939BD">
        <w:rPr>
          <w:b/>
          <w:bCs/>
          <w:color w:val="000000"/>
          <w:sz w:val="16"/>
          <w:szCs w:val="16"/>
          <w:u w:val="single"/>
        </w:rPr>
        <w:t xml:space="preserve"> at </w:t>
      </w:r>
      <w:hyperlink r:id="rId4" w:tgtFrame="_blank" w:tooltip="https://pws-ptd.120wateraudit.com/Daleville-IN" w:history="1">
        <w:r w:rsidRPr="00725076">
          <w:rPr>
            <w:rFonts w:cstheme="minorHAnsi"/>
            <w:color w:val="0070C0"/>
            <w:sz w:val="16"/>
            <w:szCs w:val="16"/>
            <w:u w:val="single"/>
            <w:bdr w:val="none" w:sz="0" w:space="0" w:color="auto" w:frame="1"/>
          </w:rPr>
          <w:t>https://pws-ptd.120wateraudit.com/Daleville-IN</w:t>
        </w:r>
      </w:hyperlink>
      <w:r w:rsidR="00725076">
        <w:t xml:space="preserve"> </w:t>
      </w:r>
      <w:r w:rsidR="00725076">
        <w:rPr>
          <w:sz w:val="16"/>
          <w:szCs w:val="16"/>
        </w:rPr>
        <w:t xml:space="preserve">or </w:t>
      </w:r>
      <w:r w:rsidR="00725076" w:rsidRPr="00725076">
        <w:rPr>
          <w:color w:val="0070C0"/>
          <w:sz w:val="16"/>
          <w:szCs w:val="16"/>
        </w:rPr>
        <w:t>https://www.dalevilleindiana.org/underconstruction/water-utility-department/</w:t>
      </w:r>
    </w:p>
    <w:p w14:paraId="2ECA44FC" w14:textId="3F107978" w:rsidR="0053400A" w:rsidRPr="00061297" w:rsidRDefault="0053400A" w:rsidP="003D3E5A">
      <w:pPr>
        <w:spacing w:after="120"/>
        <w:rPr>
          <w:color w:val="000000"/>
          <w:sz w:val="16"/>
          <w:szCs w:val="16"/>
        </w:rPr>
      </w:pPr>
      <w:r>
        <w:rPr>
          <w:color w:val="000000"/>
          <w:sz w:val="16"/>
          <w:szCs w:val="16"/>
        </w:rPr>
        <w:t>Our system collected samples under the U.S. EPA Unregulated Contaminants Monitoring Rule (UMCR) for 29 PFAS compounds and Lithium</w:t>
      </w:r>
      <w:r w:rsidR="00D60143">
        <w:rPr>
          <w:color w:val="000000"/>
          <w:sz w:val="16"/>
          <w:szCs w:val="16"/>
        </w:rPr>
        <w:t xml:space="preserve">. This monitoring is being conducted so the EPA can receive occurrence data for these compounds to determine what additional compounds may need to be regulated in drinking water. We collected samples in January 2025 </w:t>
      </w:r>
      <w:r w:rsidR="00B939BD">
        <w:rPr>
          <w:color w:val="000000"/>
          <w:sz w:val="16"/>
          <w:szCs w:val="16"/>
        </w:rPr>
        <w:t xml:space="preserve">and </w:t>
      </w:r>
      <w:r w:rsidR="00AA61EE">
        <w:rPr>
          <w:color w:val="000000"/>
          <w:sz w:val="16"/>
          <w:szCs w:val="16"/>
        </w:rPr>
        <w:t xml:space="preserve">did not </w:t>
      </w:r>
      <w:r w:rsidR="00B939BD">
        <w:rPr>
          <w:color w:val="000000"/>
          <w:sz w:val="16"/>
          <w:szCs w:val="16"/>
        </w:rPr>
        <w:t>detect</w:t>
      </w:r>
      <w:r w:rsidR="00AA61EE">
        <w:rPr>
          <w:color w:val="000000"/>
          <w:sz w:val="16"/>
          <w:szCs w:val="16"/>
        </w:rPr>
        <w:t xml:space="preserve"> any of the</w:t>
      </w:r>
      <w:r w:rsidR="00B939BD">
        <w:rPr>
          <w:color w:val="000000"/>
          <w:sz w:val="16"/>
          <w:szCs w:val="16"/>
        </w:rPr>
        <w:t xml:space="preserve"> compounds. If you would like the results, contact our office at 765-378-6288, </w:t>
      </w:r>
      <w:hyperlink r:id="rId5" w:history="1">
        <w:r w:rsidR="00300778" w:rsidRPr="00C70171">
          <w:rPr>
            <w:rStyle w:val="Hyperlink"/>
            <w:sz w:val="16"/>
            <w:szCs w:val="16"/>
          </w:rPr>
          <w:t>trichardson@dalevilleindiana.org</w:t>
        </w:r>
      </w:hyperlink>
      <w:r w:rsidR="00B939BD">
        <w:rPr>
          <w:color w:val="000000"/>
          <w:sz w:val="16"/>
          <w:szCs w:val="16"/>
        </w:rPr>
        <w:t xml:space="preserve"> or the results will be posted at </w:t>
      </w:r>
      <w:r w:rsidR="00B939BD" w:rsidRPr="00875606">
        <w:rPr>
          <w:color w:val="000000"/>
          <w:sz w:val="16"/>
          <w:szCs w:val="16"/>
        </w:rPr>
        <w:t>https://</w:t>
      </w:r>
      <w:r w:rsidR="00B939BD">
        <w:rPr>
          <w:color w:val="000000"/>
          <w:sz w:val="16"/>
          <w:szCs w:val="16"/>
        </w:rPr>
        <w:t>www.dalevilleindiana.org</w:t>
      </w:r>
      <w:bookmarkStart w:id="1" w:name="_GoBack"/>
      <w:bookmarkEnd w:id="1"/>
    </w:p>
    <w:bookmarkEnd w:id="0"/>
    <w:p w14:paraId="03EEC56F" w14:textId="77777777" w:rsidR="0037184A" w:rsidRDefault="0037184A" w:rsidP="003D3E5A">
      <w:pPr>
        <w:spacing w:after="120"/>
        <w:rPr>
          <w:b/>
          <w:sz w:val="16"/>
          <w:szCs w:val="16"/>
        </w:rPr>
      </w:pPr>
      <w:r>
        <w:rPr>
          <w:b/>
          <w:sz w:val="16"/>
          <w:szCs w:val="16"/>
        </w:rPr>
        <w:t>Source Water Information:</w:t>
      </w:r>
    </w:p>
    <w:p w14:paraId="7A18F3C2" w14:textId="77777777" w:rsidR="0037184A" w:rsidRDefault="0037184A" w:rsidP="003D3E5A">
      <w:pPr>
        <w:spacing w:after="120"/>
        <w:rPr>
          <w:sz w:val="16"/>
          <w:szCs w:val="16"/>
          <w:u w:val="single"/>
        </w:rPr>
      </w:pPr>
      <w:r>
        <w:rPr>
          <w:sz w:val="16"/>
          <w:szCs w:val="16"/>
          <w:u w:val="single"/>
        </w:rPr>
        <w:t>Source Water Name</w:t>
      </w:r>
      <w:r>
        <w:rPr>
          <w:sz w:val="16"/>
          <w:szCs w:val="16"/>
          <w:u w:val="single"/>
        </w:rPr>
        <w:tab/>
      </w:r>
      <w:r>
        <w:rPr>
          <w:sz w:val="16"/>
          <w:szCs w:val="16"/>
          <w:u w:val="single"/>
        </w:rPr>
        <w:tab/>
      </w:r>
      <w:r>
        <w:rPr>
          <w:sz w:val="16"/>
          <w:szCs w:val="16"/>
          <w:u w:val="single"/>
        </w:rPr>
        <w:tab/>
        <w:t>Type of Water</w:t>
      </w:r>
      <w:r>
        <w:rPr>
          <w:sz w:val="16"/>
          <w:szCs w:val="16"/>
          <w:u w:val="single"/>
        </w:rPr>
        <w:tab/>
      </w:r>
      <w:r>
        <w:rPr>
          <w:sz w:val="16"/>
          <w:szCs w:val="16"/>
          <w:u w:val="single"/>
        </w:rPr>
        <w:tab/>
      </w:r>
      <w:r>
        <w:rPr>
          <w:sz w:val="16"/>
          <w:szCs w:val="16"/>
          <w:u w:val="single"/>
        </w:rPr>
        <w:tab/>
        <w:t>Report Status</w:t>
      </w:r>
      <w:r>
        <w:rPr>
          <w:sz w:val="16"/>
          <w:szCs w:val="16"/>
          <w:u w:val="single"/>
        </w:rPr>
        <w:tab/>
      </w:r>
      <w:r>
        <w:rPr>
          <w:sz w:val="16"/>
          <w:szCs w:val="16"/>
          <w:u w:val="single"/>
        </w:rPr>
        <w:tab/>
        <w:t>Location</w:t>
      </w:r>
    </w:p>
    <w:p w14:paraId="2A4C61C6" w14:textId="6A22412B" w:rsidR="0037184A" w:rsidRDefault="00CE661A" w:rsidP="003D3E5A">
      <w:pPr>
        <w:spacing w:after="120"/>
        <w:rPr>
          <w:sz w:val="16"/>
          <w:szCs w:val="16"/>
        </w:rPr>
      </w:pPr>
      <w:r>
        <w:rPr>
          <w:sz w:val="16"/>
          <w:szCs w:val="16"/>
        </w:rPr>
        <w:t>Well #</w:t>
      </w:r>
      <w:r w:rsidR="00592DB3">
        <w:rPr>
          <w:sz w:val="16"/>
          <w:szCs w:val="16"/>
        </w:rPr>
        <w:t>1</w:t>
      </w:r>
      <w:r w:rsidR="0037184A">
        <w:rPr>
          <w:sz w:val="16"/>
          <w:szCs w:val="16"/>
        </w:rPr>
        <w:tab/>
      </w:r>
      <w:r w:rsidR="0037184A">
        <w:rPr>
          <w:sz w:val="16"/>
          <w:szCs w:val="16"/>
        </w:rPr>
        <w:tab/>
      </w:r>
      <w:r w:rsidR="0037184A">
        <w:rPr>
          <w:sz w:val="16"/>
          <w:szCs w:val="16"/>
        </w:rPr>
        <w:tab/>
      </w:r>
      <w:r w:rsidR="0037184A">
        <w:rPr>
          <w:sz w:val="16"/>
          <w:szCs w:val="16"/>
        </w:rPr>
        <w:tab/>
        <w:t>Groundwater</w:t>
      </w:r>
      <w:r w:rsidR="0037184A">
        <w:rPr>
          <w:sz w:val="16"/>
          <w:szCs w:val="16"/>
        </w:rPr>
        <w:tab/>
      </w:r>
      <w:r w:rsidR="0037184A">
        <w:rPr>
          <w:sz w:val="16"/>
          <w:szCs w:val="16"/>
        </w:rPr>
        <w:tab/>
      </w:r>
      <w:r w:rsidR="0037184A">
        <w:rPr>
          <w:sz w:val="16"/>
          <w:szCs w:val="16"/>
        </w:rPr>
        <w:tab/>
        <w:t>Active</w:t>
      </w:r>
      <w:r w:rsidR="0037184A">
        <w:rPr>
          <w:sz w:val="16"/>
          <w:szCs w:val="16"/>
        </w:rPr>
        <w:tab/>
      </w:r>
      <w:r w:rsidR="0037184A">
        <w:rPr>
          <w:sz w:val="16"/>
          <w:szCs w:val="16"/>
        </w:rPr>
        <w:tab/>
      </w:r>
      <w:r w:rsidR="0037184A">
        <w:rPr>
          <w:sz w:val="16"/>
          <w:szCs w:val="16"/>
        </w:rPr>
        <w:tab/>
      </w:r>
      <w:r w:rsidR="00592DB3">
        <w:rPr>
          <w:sz w:val="16"/>
          <w:szCs w:val="16"/>
        </w:rPr>
        <w:t>Daleville</w:t>
      </w:r>
    </w:p>
    <w:p w14:paraId="4F4FABFD" w14:textId="5096BC39" w:rsidR="0037184A" w:rsidRDefault="00CE661A" w:rsidP="003D3E5A">
      <w:pPr>
        <w:spacing w:after="120"/>
        <w:rPr>
          <w:sz w:val="16"/>
          <w:szCs w:val="16"/>
        </w:rPr>
      </w:pPr>
      <w:r>
        <w:rPr>
          <w:sz w:val="16"/>
          <w:szCs w:val="16"/>
        </w:rPr>
        <w:t>Well #</w:t>
      </w:r>
      <w:r w:rsidR="00592DB3">
        <w:rPr>
          <w:sz w:val="16"/>
          <w:szCs w:val="16"/>
        </w:rPr>
        <w:t>2</w:t>
      </w:r>
      <w:r w:rsidR="0037184A">
        <w:rPr>
          <w:sz w:val="16"/>
          <w:szCs w:val="16"/>
        </w:rPr>
        <w:tab/>
      </w:r>
      <w:r w:rsidR="0037184A">
        <w:rPr>
          <w:sz w:val="16"/>
          <w:szCs w:val="16"/>
        </w:rPr>
        <w:tab/>
      </w:r>
      <w:r w:rsidR="0037184A">
        <w:rPr>
          <w:sz w:val="16"/>
          <w:szCs w:val="16"/>
        </w:rPr>
        <w:tab/>
      </w:r>
      <w:r w:rsidR="0037184A">
        <w:rPr>
          <w:sz w:val="16"/>
          <w:szCs w:val="16"/>
        </w:rPr>
        <w:tab/>
        <w:t>Groundwater</w:t>
      </w:r>
      <w:r w:rsidR="0037184A">
        <w:rPr>
          <w:sz w:val="16"/>
          <w:szCs w:val="16"/>
        </w:rPr>
        <w:tab/>
      </w:r>
      <w:r w:rsidR="0037184A">
        <w:rPr>
          <w:sz w:val="16"/>
          <w:szCs w:val="16"/>
        </w:rPr>
        <w:tab/>
      </w:r>
      <w:r w:rsidR="0037184A">
        <w:rPr>
          <w:sz w:val="16"/>
          <w:szCs w:val="16"/>
        </w:rPr>
        <w:tab/>
        <w:t>Active</w:t>
      </w:r>
      <w:r w:rsidR="0037184A">
        <w:rPr>
          <w:sz w:val="16"/>
          <w:szCs w:val="16"/>
        </w:rPr>
        <w:tab/>
      </w:r>
      <w:r w:rsidR="0037184A">
        <w:rPr>
          <w:sz w:val="16"/>
          <w:szCs w:val="16"/>
        </w:rPr>
        <w:tab/>
      </w:r>
      <w:r w:rsidR="0037184A">
        <w:rPr>
          <w:sz w:val="16"/>
          <w:szCs w:val="16"/>
        </w:rPr>
        <w:tab/>
      </w:r>
      <w:r w:rsidR="00592DB3">
        <w:rPr>
          <w:sz w:val="16"/>
          <w:szCs w:val="16"/>
        </w:rPr>
        <w:t>Daleville</w:t>
      </w:r>
    </w:p>
    <w:p w14:paraId="0D52B41D" w14:textId="77777777" w:rsidR="006B22A4" w:rsidRDefault="00B939BD" w:rsidP="00B939BD">
      <w:pPr>
        <w:spacing w:after="120"/>
        <w:rPr>
          <w:sz w:val="12"/>
          <w:szCs w:val="12"/>
        </w:rPr>
      </w:pPr>
      <w:r w:rsidRPr="00061297">
        <w:rPr>
          <w:b/>
          <w:sz w:val="12"/>
          <w:szCs w:val="12"/>
        </w:rPr>
        <w:t>Definitions:</w:t>
      </w:r>
      <w:r w:rsidRPr="00061297">
        <w:rPr>
          <w:sz w:val="12"/>
          <w:szCs w:val="12"/>
        </w:rPr>
        <w:t xml:space="preserve"> The following tables contain scientific terms which may require explanation</w:t>
      </w:r>
    </w:p>
    <w:p w14:paraId="7A7CED10" w14:textId="77777777" w:rsidR="006B22A4" w:rsidRDefault="00B939BD" w:rsidP="00B939BD">
      <w:pPr>
        <w:spacing w:after="120"/>
        <w:rPr>
          <w:sz w:val="12"/>
          <w:szCs w:val="12"/>
        </w:rPr>
      </w:pPr>
      <w:r>
        <w:rPr>
          <w:sz w:val="12"/>
          <w:szCs w:val="12"/>
        </w:rPr>
        <w:t xml:space="preserve"> </w:t>
      </w:r>
      <w:r w:rsidRPr="00061297">
        <w:rPr>
          <w:b/>
          <w:sz w:val="12"/>
          <w:szCs w:val="12"/>
        </w:rPr>
        <w:t xml:space="preserve">Action level </w:t>
      </w:r>
      <w:r w:rsidR="00AA61EE" w:rsidRPr="00061297">
        <w:rPr>
          <w:b/>
          <w:sz w:val="12"/>
          <w:szCs w:val="12"/>
        </w:rPr>
        <w:t>Goal (</w:t>
      </w:r>
      <w:r w:rsidRPr="00061297">
        <w:rPr>
          <w:b/>
          <w:sz w:val="12"/>
          <w:szCs w:val="12"/>
        </w:rPr>
        <w:t>ALG):</w:t>
      </w:r>
      <w:r w:rsidRPr="00061297">
        <w:rPr>
          <w:sz w:val="12"/>
          <w:szCs w:val="12"/>
        </w:rPr>
        <w:t xml:space="preserve"> The level of contaminant in drinking water below which there is no known or expected risk to health. ALGs allow for a margin of safety.</w:t>
      </w:r>
      <w:r>
        <w:rPr>
          <w:sz w:val="12"/>
          <w:szCs w:val="12"/>
        </w:rPr>
        <w:t xml:space="preserve"> </w:t>
      </w:r>
    </w:p>
    <w:p w14:paraId="72FDEC71" w14:textId="77777777" w:rsidR="006B22A4" w:rsidRDefault="00B939BD" w:rsidP="00B939BD">
      <w:pPr>
        <w:spacing w:after="120"/>
        <w:rPr>
          <w:sz w:val="12"/>
          <w:szCs w:val="12"/>
        </w:rPr>
      </w:pPr>
      <w:r w:rsidRPr="00061297">
        <w:rPr>
          <w:b/>
          <w:sz w:val="12"/>
          <w:szCs w:val="12"/>
        </w:rPr>
        <w:t xml:space="preserve">Action Level: </w:t>
      </w:r>
      <w:r w:rsidRPr="00061297">
        <w:rPr>
          <w:sz w:val="12"/>
          <w:szCs w:val="12"/>
        </w:rPr>
        <w:t>The concentration of a contaminant which, if exceeded, triggers treatment or other requirements which a water system must follow.</w:t>
      </w:r>
      <w:r>
        <w:rPr>
          <w:sz w:val="12"/>
          <w:szCs w:val="12"/>
        </w:rPr>
        <w:t xml:space="preserve"> </w:t>
      </w:r>
    </w:p>
    <w:p w14:paraId="35C1B546" w14:textId="77777777" w:rsidR="006B22A4" w:rsidRDefault="00B939BD" w:rsidP="00B939BD">
      <w:pPr>
        <w:spacing w:after="120"/>
        <w:rPr>
          <w:sz w:val="12"/>
          <w:szCs w:val="12"/>
        </w:rPr>
      </w:pPr>
      <w:r w:rsidRPr="00061297">
        <w:rPr>
          <w:b/>
          <w:sz w:val="12"/>
          <w:szCs w:val="12"/>
        </w:rPr>
        <w:t xml:space="preserve">Maximum Contaminant Level </w:t>
      </w:r>
      <w:r w:rsidR="00AA61EE" w:rsidRPr="00061297">
        <w:rPr>
          <w:b/>
          <w:sz w:val="12"/>
          <w:szCs w:val="12"/>
        </w:rPr>
        <w:t>Goal (</w:t>
      </w:r>
      <w:r w:rsidRPr="00061297">
        <w:rPr>
          <w:b/>
          <w:sz w:val="12"/>
          <w:szCs w:val="12"/>
        </w:rPr>
        <w:t xml:space="preserve">MCLG): </w:t>
      </w:r>
      <w:r w:rsidRPr="00061297">
        <w:rPr>
          <w:sz w:val="12"/>
          <w:szCs w:val="12"/>
        </w:rPr>
        <w:t>The level of a contaminant in drinking water below which there is no known or expected risk to health. MCLGs allow for a margin of safety.</w:t>
      </w:r>
      <w:r>
        <w:rPr>
          <w:sz w:val="12"/>
          <w:szCs w:val="12"/>
        </w:rPr>
        <w:t xml:space="preserve"> </w:t>
      </w:r>
    </w:p>
    <w:p w14:paraId="2B454B79" w14:textId="77777777" w:rsidR="006B22A4" w:rsidRDefault="00B939BD" w:rsidP="00B939BD">
      <w:pPr>
        <w:spacing w:after="120"/>
        <w:rPr>
          <w:sz w:val="12"/>
          <w:szCs w:val="12"/>
        </w:rPr>
      </w:pPr>
      <w:r w:rsidRPr="00061297">
        <w:rPr>
          <w:b/>
          <w:sz w:val="12"/>
          <w:szCs w:val="12"/>
        </w:rPr>
        <w:t xml:space="preserve">Maximum Contaminant </w:t>
      </w:r>
      <w:r w:rsidR="00AA61EE" w:rsidRPr="00061297">
        <w:rPr>
          <w:b/>
          <w:sz w:val="12"/>
          <w:szCs w:val="12"/>
        </w:rPr>
        <w:t>Level (</w:t>
      </w:r>
      <w:r w:rsidRPr="00061297">
        <w:rPr>
          <w:b/>
          <w:sz w:val="12"/>
          <w:szCs w:val="12"/>
        </w:rPr>
        <w:t xml:space="preserve">MCL): </w:t>
      </w:r>
      <w:r w:rsidRPr="00061297">
        <w:rPr>
          <w:sz w:val="12"/>
          <w:szCs w:val="12"/>
        </w:rPr>
        <w:t>The highest level of a contaminant that is allowed in drinking water. MCLs are set as close to the MCLGs as feasible using the best available treatment technology.</w:t>
      </w:r>
      <w:r>
        <w:rPr>
          <w:sz w:val="12"/>
          <w:szCs w:val="12"/>
        </w:rPr>
        <w:t xml:space="preserve"> </w:t>
      </w:r>
    </w:p>
    <w:p w14:paraId="24E89C1F" w14:textId="77777777" w:rsidR="006B22A4" w:rsidRDefault="00B939BD" w:rsidP="00B939BD">
      <w:pPr>
        <w:spacing w:after="120"/>
        <w:rPr>
          <w:sz w:val="12"/>
          <w:szCs w:val="12"/>
        </w:rPr>
      </w:pPr>
      <w:r w:rsidRPr="00061297">
        <w:rPr>
          <w:b/>
          <w:sz w:val="12"/>
          <w:szCs w:val="12"/>
        </w:rPr>
        <w:t xml:space="preserve">Maximum Residual Disinfectant </w:t>
      </w:r>
      <w:r w:rsidR="00AA61EE" w:rsidRPr="00061297">
        <w:rPr>
          <w:b/>
          <w:sz w:val="12"/>
          <w:szCs w:val="12"/>
        </w:rPr>
        <w:t>Level (</w:t>
      </w:r>
      <w:r w:rsidRPr="00061297">
        <w:rPr>
          <w:b/>
          <w:sz w:val="12"/>
          <w:szCs w:val="12"/>
        </w:rPr>
        <w:t>MRDL):</w:t>
      </w:r>
      <w:r w:rsidRPr="00061297">
        <w:rPr>
          <w:sz w:val="12"/>
          <w:szCs w:val="12"/>
        </w:rPr>
        <w:t xml:space="preserve"> The highest level of a disinfectant allowed in drinking water. There is convincing evidence that addition of a disinfectant is necessary for control of microbial contaminants.</w:t>
      </w:r>
      <w:r>
        <w:rPr>
          <w:sz w:val="12"/>
          <w:szCs w:val="12"/>
        </w:rPr>
        <w:t xml:space="preserve"> </w:t>
      </w:r>
    </w:p>
    <w:p w14:paraId="1EC767A7" w14:textId="77777777" w:rsidR="006B22A4" w:rsidRDefault="00B939BD" w:rsidP="00B939BD">
      <w:pPr>
        <w:spacing w:after="120"/>
        <w:rPr>
          <w:sz w:val="12"/>
          <w:szCs w:val="12"/>
        </w:rPr>
      </w:pPr>
      <w:r w:rsidRPr="00061297">
        <w:rPr>
          <w:b/>
          <w:sz w:val="12"/>
          <w:szCs w:val="12"/>
        </w:rPr>
        <w:lastRenderedPageBreak/>
        <w:t xml:space="preserve">AVG: </w:t>
      </w:r>
      <w:r w:rsidRPr="00061297">
        <w:rPr>
          <w:sz w:val="12"/>
          <w:szCs w:val="12"/>
        </w:rPr>
        <w:t xml:space="preserve">Regulatory compliance with some MCLs </w:t>
      </w:r>
      <w:r w:rsidR="00AA61EE" w:rsidRPr="00061297">
        <w:rPr>
          <w:sz w:val="12"/>
          <w:szCs w:val="12"/>
        </w:rPr>
        <w:t>is</w:t>
      </w:r>
      <w:r w:rsidRPr="00061297">
        <w:rPr>
          <w:sz w:val="12"/>
          <w:szCs w:val="12"/>
        </w:rPr>
        <w:t xml:space="preserve"> based on running annual average of monthly samples.</w:t>
      </w:r>
    </w:p>
    <w:p w14:paraId="4CBE6573" w14:textId="77777777" w:rsidR="006B22A4" w:rsidRDefault="00B939BD" w:rsidP="00B939BD">
      <w:pPr>
        <w:spacing w:after="120"/>
        <w:rPr>
          <w:sz w:val="12"/>
          <w:szCs w:val="12"/>
        </w:rPr>
      </w:pPr>
      <w:r>
        <w:rPr>
          <w:sz w:val="12"/>
          <w:szCs w:val="12"/>
        </w:rPr>
        <w:t xml:space="preserve"> </w:t>
      </w:r>
      <w:r w:rsidRPr="00061297">
        <w:rPr>
          <w:b/>
          <w:sz w:val="12"/>
          <w:szCs w:val="12"/>
        </w:rPr>
        <w:t xml:space="preserve">Ppm: </w:t>
      </w:r>
      <w:r w:rsidRPr="00061297">
        <w:rPr>
          <w:sz w:val="12"/>
          <w:szCs w:val="12"/>
        </w:rPr>
        <w:t>Milligrams per liter or parts per million or one ounce in 7,350 gallons of water.</w:t>
      </w:r>
      <w:r>
        <w:rPr>
          <w:sz w:val="12"/>
          <w:szCs w:val="12"/>
        </w:rPr>
        <w:t xml:space="preserve"> </w:t>
      </w:r>
    </w:p>
    <w:p w14:paraId="180ADAE9" w14:textId="77777777" w:rsidR="006B22A4" w:rsidRDefault="00B939BD" w:rsidP="00B939BD">
      <w:pPr>
        <w:spacing w:after="120"/>
        <w:rPr>
          <w:sz w:val="12"/>
          <w:szCs w:val="12"/>
        </w:rPr>
      </w:pPr>
      <w:r w:rsidRPr="00061297">
        <w:rPr>
          <w:b/>
          <w:sz w:val="12"/>
          <w:szCs w:val="12"/>
        </w:rPr>
        <w:t xml:space="preserve">Ppb: </w:t>
      </w:r>
      <w:r w:rsidRPr="00061297">
        <w:rPr>
          <w:sz w:val="12"/>
          <w:szCs w:val="12"/>
        </w:rPr>
        <w:t>Micrograms per liter or parts per billion or one ounce in 7,350,000 gallons of water.</w:t>
      </w:r>
      <w:r>
        <w:rPr>
          <w:sz w:val="12"/>
          <w:szCs w:val="12"/>
        </w:rPr>
        <w:t xml:space="preserve"> </w:t>
      </w:r>
    </w:p>
    <w:p w14:paraId="190F06FE" w14:textId="77777777" w:rsidR="006B22A4" w:rsidRDefault="00B939BD" w:rsidP="00B939BD">
      <w:pPr>
        <w:spacing w:after="120"/>
        <w:rPr>
          <w:sz w:val="12"/>
          <w:szCs w:val="12"/>
        </w:rPr>
      </w:pPr>
      <w:r w:rsidRPr="00061297">
        <w:rPr>
          <w:b/>
          <w:sz w:val="12"/>
          <w:szCs w:val="12"/>
        </w:rPr>
        <w:t xml:space="preserve">Na: </w:t>
      </w:r>
      <w:r w:rsidRPr="00061297">
        <w:rPr>
          <w:sz w:val="12"/>
          <w:szCs w:val="12"/>
        </w:rPr>
        <w:t>Not applicable</w:t>
      </w:r>
    </w:p>
    <w:p w14:paraId="07F7B250" w14:textId="77777777" w:rsidR="006B22A4" w:rsidRDefault="00B939BD" w:rsidP="00B939BD">
      <w:pPr>
        <w:spacing w:after="120"/>
        <w:rPr>
          <w:sz w:val="12"/>
          <w:szCs w:val="12"/>
        </w:rPr>
      </w:pPr>
      <w:r>
        <w:rPr>
          <w:sz w:val="12"/>
          <w:szCs w:val="12"/>
        </w:rPr>
        <w:t xml:space="preserve"> </w:t>
      </w:r>
      <w:r w:rsidRPr="00913EF8">
        <w:rPr>
          <w:b/>
          <w:sz w:val="12"/>
          <w:szCs w:val="12"/>
        </w:rPr>
        <w:t xml:space="preserve">Bdl: </w:t>
      </w:r>
      <w:r w:rsidRPr="00913EF8">
        <w:rPr>
          <w:sz w:val="12"/>
          <w:szCs w:val="12"/>
        </w:rPr>
        <w:t xml:space="preserve">Below detection </w:t>
      </w:r>
      <w:r w:rsidR="006B22A4" w:rsidRPr="00913EF8">
        <w:rPr>
          <w:sz w:val="12"/>
          <w:szCs w:val="12"/>
        </w:rPr>
        <w:t>level</w:t>
      </w:r>
      <w:r w:rsidR="006B22A4">
        <w:rPr>
          <w:sz w:val="12"/>
          <w:szCs w:val="12"/>
        </w:rPr>
        <w:t xml:space="preserve"> </w:t>
      </w:r>
    </w:p>
    <w:p w14:paraId="40FDC9B3" w14:textId="7E411DBE" w:rsidR="00B939BD" w:rsidRDefault="00B939BD" w:rsidP="00B939BD">
      <w:pPr>
        <w:spacing w:after="120"/>
        <w:rPr>
          <w:sz w:val="12"/>
          <w:szCs w:val="12"/>
        </w:rPr>
      </w:pPr>
      <w:r w:rsidRPr="00913EF8">
        <w:rPr>
          <w:sz w:val="12"/>
          <w:szCs w:val="12"/>
        </w:rPr>
        <w:t xml:space="preserve"> </w:t>
      </w:r>
      <w:r w:rsidR="006B22A4" w:rsidRPr="006B22A4">
        <w:rPr>
          <w:b/>
          <w:bCs/>
          <w:sz w:val="12"/>
          <w:szCs w:val="12"/>
        </w:rPr>
        <w:t>LRAA</w:t>
      </w:r>
      <w:r w:rsidR="006B22A4" w:rsidRPr="006B22A4">
        <w:rPr>
          <w:sz w:val="12"/>
          <w:szCs w:val="12"/>
        </w:rPr>
        <w:t xml:space="preserve"> = Locational Running Annual Average</w:t>
      </w:r>
    </w:p>
    <w:p w14:paraId="7463A252" w14:textId="28F21506" w:rsidR="006B22A4" w:rsidRDefault="006B22A4" w:rsidP="00B939BD">
      <w:pPr>
        <w:spacing w:after="120"/>
        <w:rPr>
          <w:sz w:val="12"/>
          <w:szCs w:val="12"/>
        </w:rPr>
      </w:pPr>
      <w:r w:rsidRPr="006B22A4">
        <w:rPr>
          <w:b/>
          <w:bCs/>
          <w:sz w:val="12"/>
          <w:szCs w:val="12"/>
        </w:rPr>
        <w:t>picocuries per liter (pCi/L)</w:t>
      </w:r>
      <w:r w:rsidRPr="006B22A4">
        <w:rPr>
          <w:sz w:val="12"/>
          <w:szCs w:val="12"/>
        </w:rPr>
        <w:t xml:space="preserve"> = picocuries per liter is a measure of the radioactivity in water</w:t>
      </w:r>
    </w:p>
    <w:p w14:paraId="3CFB9A63" w14:textId="77777777" w:rsidR="00EC4934" w:rsidRDefault="00EC4934" w:rsidP="00B939BD">
      <w:pPr>
        <w:spacing w:after="120"/>
        <w:rPr>
          <w:sz w:val="12"/>
          <w:szCs w:val="12"/>
        </w:rPr>
      </w:pPr>
    </w:p>
    <w:p w14:paraId="3C9BEA28" w14:textId="77777777" w:rsidR="00EC4934" w:rsidRDefault="00EC4934" w:rsidP="00EC4934">
      <w:pPr>
        <w:spacing w:after="0" w:line="240" w:lineRule="auto"/>
        <w:jc w:val="both"/>
        <w:rPr>
          <w:b/>
          <w:bCs/>
          <w:color w:val="000000"/>
          <w:sz w:val="16"/>
          <w:szCs w:val="16"/>
          <w:u w:val="single"/>
        </w:rPr>
      </w:pPr>
      <w:r>
        <w:rPr>
          <w:b/>
          <w:bCs/>
          <w:color w:val="000000"/>
          <w:sz w:val="16"/>
          <w:szCs w:val="16"/>
          <w:u w:val="single"/>
        </w:rPr>
        <w:t>Violations During the period covered by this report – None</w:t>
      </w:r>
    </w:p>
    <w:p w14:paraId="4472D606" w14:textId="77777777" w:rsidR="00EC4934" w:rsidRDefault="00EC4934" w:rsidP="00EC4934">
      <w:pPr>
        <w:spacing w:after="0" w:line="240" w:lineRule="auto"/>
        <w:jc w:val="both"/>
        <w:rPr>
          <w:b/>
          <w:bCs/>
          <w:color w:val="000000"/>
          <w:sz w:val="16"/>
          <w:szCs w:val="16"/>
          <w:u w:val="single"/>
        </w:rPr>
      </w:pPr>
    </w:p>
    <w:p w14:paraId="048987B0" w14:textId="77777777" w:rsidR="00EC4934" w:rsidRDefault="00EC4934" w:rsidP="00EC4934">
      <w:pPr>
        <w:spacing w:after="0" w:line="240" w:lineRule="auto"/>
        <w:jc w:val="both"/>
        <w:rPr>
          <w:b/>
          <w:bCs/>
          <w:color w:val="000000"/>
          <w:sz w:val="16"/>
          <w:szCs w:val="16"/>
          <w:u w:val="single"/>
        </w:rPr>
      </w:pPr>
      <w:r>
        <w:rPr>
          <w:b/>
          <w:bCs/>
          <w:color w:val="000000"/>
          <w:sz w:val="16"/>
          <w:szCs w:val="16"/>
          <w:u w:val="single"/>
        </w:rPr>
        <w:t>Deficiencies Reported - None</w:t>
      </w:r>
    </w:p>
    <w:p w14:paraId="2B2726CF" w14:textId="77777777" w:rsidR="00EC4934" w:rsidRDefault="00EC4934" w:rsidP="00EC4934">
      <w:pPr>
        <w:spacing w:after="0" w:line="240" w:lineRule="auto"/>
        <w:jc w:val="both"/>
        <w:rPr>
          <w:b/>
          <w:bCs/>
          <w:color w:val="000000"/>
          <w:sz w:val="16"/>
          <w:szCs w:val="16"/>
          <w:u w:val="single"/>
        </w:rPr>
      </w:pPr>
    </w:p>
    <w:p w14:paraId="16A92213" w14:textId="77777777" w:rsidR="00EC4934" w:rsidRPr="00913EF8" w:rsidRDefault="00EC4934" w:rsidP="00B939BD">
      <w:pPr>
        <w:spacing w:after="120"/>
        <w:rPr>
          <w:sz w:val="12"/>
          <w:szCs w:val="12"/>
        </w:rPr>
      </w:pPr>
    </w:p>
    <w:p w14:paraId="6D2028E3" w14:textId="77777777" w:rsidR="0013648E" w:rsidRDefault="0013648E" w:rsidP="003D3E5A">
      <w:pPr>
        <w:spacing w:after="120"/>
        <w:rPr>
          <w:b/>
          <w:sz w:val="12"/>
          <w:szCs w:val="12"/>
        </w:rPr>
      </w:pPr>
    </w:p>
    <w:p w14:paraId="3658B360" w14:textId="77777777" w:rsidR="0013648E" w:rsidRDefault="0013648E" w:rsidP="003D3E5A">
      <w:pPr>
        <w:spacing w:after="120"/>
        <w:rPr>
          <w:b/>
          <w:sz w:val="12"/>
          <w:szCs w:val="12"/>
        </w:rPr>
      </w:pPr>
    </w:p>
    <w:p w14:paraId="2FDB2208" w14:textId="77777777" w:rsidR="0013648E" w:rsidRDefault="0013648E" w:rsidP="003D3E5A">
      <w:pPr>
        <w:spacing w:after="120"/>
        <w:rPr>
          <w:b/>
          <w:sz w:val="12"/>
          <w:szCs w:val="12"/>
        </w:rPr>
      </w:pPr>
    </w:p>
    <w:p w14:paraId="53DBE84C" w14:textId="77777777" w:rsidR="005C299D" w:rsidRDefault="005C299D" w:rsidP="003D3E5A">
      <w:pPr>
        <w:spacing w:after="120"/>
        <w:rPr>
          <w:sz w:val="16"/>
          <w:szCs w:val="16"/>
        </w:rPr>
        <w:sectPr w:rsidR="005C299D" w:rsidSect="00F70815">
          <w:pgSz w:w="12240" w:h="15840"/>
          <w:pgMar w:top="720" w:right="720" w:bottom="720" w:left="720" w:header="720" w:footer="720" w:gutter="0"/>
          <w:cols w:space="720"/>
          <w:docGrid w:linePitch="360"/>
        </w:sectPr>
      </w:pPr>
    </w:p>
    <w:tbl>
      <w:tblPr>
        <w:tblW w:w="14369" w:type="dxa"/>
        <w:tblInd w:w="89" w:type="dxa"/>
        <w:tblLook w:val="04A0" w:firstRow="1" w:lastRow="0" w:firstColumn="1" w:lastColumn="0" w:noHBand="0" w:noVBand="1"/>
      </w:tblPr>
      <w:tblGrid>
        <w:gridCol w:w="2493"/>
        <w:gridCol w:w="1093"/>
        <w:gridCol w:w="1131"/>
        <w:gridCol w:w="1112"/>
        <w:gridCol w:w="920"/>
        <w:gridCol w:w="767"/>
        <w:gridCol w:w="845"/>
        <w:gridCol w:w="962"/>
        <w:gridCol w:w="5101"/>
      </w:tblGrid>
      <w:tr w:rsidR="005C299D" w:rsidRPr="00F1787D" w14:paraId="5DEB7512" w14:textId="77777777" w:rsidTr="00783340">
        <w:trPr>
          <w:trHeight w:val="304"/>
        </w:trPr>
        <w:tc>
          <w:tcPr>
            <w:tcW w:w="2493" w:type="dxa"/>
            <w:tcBorders>
              <w:top w:val="nil"/>
              <w:left w:val="nil"/>
              <w:bottom w:val="nil"/>
              <w:right w:val="nil"/>
            </w:tcBorders>
            <w:shd w:val="clear" w:color="auto" w:fill="auto"/>
            <w:noWrap/>
            <w:vAlign w:val="bottom"/>
            <w:hideMark/>
          </w:tcPr>
          <w:p w14:paraId="366B8141" w14:textId="77777777" w:rsidR="005C299D" w:rsidRPr="00F1787D" w:rsidRDefault="005C299D" w:rsidP="00DD298E">
            <w:pPr>
              <w:spacing w:after="0" w:line="240" w:lineRule="auto"/>
              <w:rPr>
                <w:rFonts w:ascii="Calibri" w:eastAsia="Times New Roman" w:hAnsi="Calibri" w:cs="Times New Roman"/>
                <w:color w:val="000000"/>
                <w:sz w:val="16"/>
                <w:szCs w:val="16"/>
              </w:rPr>
            </w:pPr>
          </w:p>
        </w:tc>
        <w:tc>
          <w:tcPr>
            <w:tcW w:w="2224" w:type="dxa"/>
            <w:gridSpan w:val="2"/>
            <w:tcBorders>
              <w:top w:val="nil"/>
              <w:left w:val="nil"/>
              <w:bottom w:val="nil"/>
              <w:right w:val="nil"/>
            </w:tcBorders>
            <w:shd w:val="clear" w:color="auto" w:fill="auto"/>
            <w:noWrap/>
            <w:vAlign w:val="bottom"/>
            <w:hideMark/>
          </w:tcPr>
          <w:p w14:paraId="554A65B1" w14:textId="77777777" w:rsidR="005C299D" w:rsidRPr="00F1787D" w:rsidRDefault="005C299D" w:rsidP="00DD298E">
            <w:pPr>
              <w:spacing w:after="0" w:line="240" w:lineRule="auto"/>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REGULATED CONTAMINANTS</w:t>
            </w:r>
          </w:p>
        </w:tc>
        <w:tc>
          <w:tcPr>
            <w:tcW w:w="1112" w:type="dxa"/>
            <w:tcBorders>
              <w:top w:val="nil"/>
              <w:left w:val="nil"/>
              <w:bottom w:val="nil"/>
              <w:right w:val="nil"/>
            </w:tcBorders>
            <w:shd w:val="clear" w:color="auto" w:fill="auto"/>
            <w:noWrap/>
            <w:vAlign w:val="bottom"/>
            <w:hideMark/>
          </w:tcPr>
          <w:p w14:paraId="222C114B" w14:textId="77777777" w:rsidR="005C299D" w:rsidRPr="00F1787D" w:rsidRDefault="005C299D" w:rsidP="00DD298E">
            <w:pPr>
              <w:spacing w:after="0" w:line="240" w:lineRule="auto"/>
              <w:rPr>
                <w:rFonts w:ascii="Calibri" w:eastAsia="Times New Roman" w:hAnsi="Calibri" w:cs="Times New Roman"/>
                <w:color w:val="000000"/>
                <w:sz w:val="16"/>
                <w:szCs w:val="16"/>
              </w:rPr>
            </w:pPr>
          </w:p>
        </w:tc>
        <w:tc>
          <w:tcPr>
            <w:tcW w:w="920" w:type="dxa"/>
            <w:tcBorders>
              <w:top w:val="nil"/>
              <w:left w:val="nil"/>
              <w:bottom w:val="nil"/>
              <w:right w:val="nil"/>
            </w:tcBorders>
            <w:shd w:val="clear" w:color="auto" w:fill="auto"/>
            <w:noWrap/>
            <w:vAlign w:val="bottom"/>
            <w:hideMark/>
          </w:tcPr>
          <w:p w14:paraId="0FA0237F" w14:textId="77777777" w:rsidR="005C299D" w:rsidRPr="00F1787D" w:rsidRDefault="005C299D" w:rsidP="00DD298E">
            <w:pPr>
              <w:spacing w:after="0" w:line="240" w:lineRule="auto"/>
              <w:rPr>
                <w:rFonts w:ascii="Calibri" w:eastAsia="Times New Roman" w:hAnsi="Calibri" w:cs="Times New Roman"/>
                <w:color w:val="000000"/>
                <w:sz w:val="16"/>
                <w:szCs w:val="16"/>
              </w:rPr>
            </w:pPr>
          </w:p>
        </w:tc>
        <w:tc>
          <w:tcPr>
            <w:tcW w:w="735" w:type="dxa"/>
            <w:tcBorders>
              <w:top w:val="nil"/>
              <w:left w:val="nil"/>
              <w:bottom w:val="nil"/>
              <w:right w:val="nil"/>
            </w:tcBorders>
            <w:shd w:val="clear" w:color="auto" w:fill="auto"/>
            <w:noWrap/>
            <w:vAlign w:val="bottom"/>
            <w:hideMark/>
          </w:tcPr>
          <w:p w14:paraId="0D7E69ED" w14:textId="77777777" w:rsidR="005C299D" w:rsidRPr="00F1787D" w:rsidRDefault="005C299D" w:rsidP="00DD298E">
            <w:pPr>
              <w:spacing w:after="0" w:line="240" w:lineRule="auto"/>
              <w:rPr>
                <w:rFonts w:ascii="Calibri" w:eastAsia="Times New Roman" w:hAnsi="Calibri" w:cs="Times New Roman"/>
                <w:color w:val="000000"/>
                <w:sz w:val="16"/>
                <w:szCs w:val="16"/>
              </w:rPr>
            </w:pPr>
          </w:p>
        </w:tc>
        <w:tc>
          <w:tcPr>
            <w:tcW w:w="845" w:type="dxa"/>
            <w:tcBorders>
              <w:top w:val="nil"/>
              <w:left w:val="nil"/>
              <w:bottom w:val="nil"/>
              <w:right w:val="nil"/>
            </w:tcBorders>
            <w:shd w:val="clear" w:color="auto" w:fill="auto"/>
            <w:noWrap/>
            <w:vAlign w:val="bottom"/>
            <w:hideMark/>
          </w:tcPr>
          <w:p w14:paraId="45B251B5" w14:textId="77777777" w:rsidR="005C299D" w:rsidRPr="00F1787D" w:rsidRDefault="005C299D" w:rsidP="00DD298E">
            <w:pPr>
              <w:spacing w:after="0" w:line="240" w:lineRule="auto"/>
              <w:rPr>
                <w:rFonts w:ascii="Calibri" w:eastAsia="Times New Roman" w:hAnsi="Calibri" w:cs="Times New Roman"/>
                <w:color w:val="000000"/>
                <w:sz w:val="16"/>
                <w:szCs w:val="16"/>
              </w:rPr>
            </w:pPr>
          </w:p>
        </w:tc>
        <w:tc>
          <w:tcPr>
            <w:tcW w:w="939" w:type="dxa"/>
            <w:tcBorders>
              <w:top w:val="nil"/>
              <w:left w:val="nil"/>
              <w:bottom w:val="nil"/>
              <w:right w:val="nil"/>
            </w:tcBorders>
            <w:shd w:val="clear" w:color="auto" w:fill="auto"/>
            <w:noWrap/>
            <w:vAlign w:val="bottom"/>
            <w:hideMark/>
          </w:tcPr>
          <w:p w14:paraId="64F577D3" w14:textId="77777777" w:rsidR="005C299D" w:rsidRPr="00F1787D" w:rsidRDefault="005C299D" w:rsidP="00DD298E">
            <w:pPr>
              <w:spacing w:after="0" w:line="240" w:lineRule="auto"/>
              <w:rPr>
                <w:rFonts w:ascii="Calibri" w:eastAsia="Times New Roman" w:hAnsi="Calibri" w:cs="Times New Roman"/>
                <w:color w:val="000000"/>
                <w:sz w:val="16"/>
                <w:szCs w:val="16"/>
              </w:rPr>
            </w:pPr>
          </w:p>
        </w:tc>
        <w:tc>
          <w:tcPr>
            <w:tcW w:w="5101" w:type="dxa"/>
            <w:tcBorders>
              <w:top w:val="nil"/>
              <w:left w:val="nil"/>
              <w:bottom w:val="nil"/>
              <w:right w:val="nil"/>
            </w:tcBorders>
            <w:shd w:val="clear" w:color="auto" w:fill="auto"/>
            <w:noWrap/>
            <w:vAlign w:val="bottom"/>
            <w:hideMark/>
          </w:tcPr>
          <w:p w14:paraId="3802C925" w14:textId="77777777" w:rsidR="005C299D" w:rsidRPr="00F1787D" w:rsidRDefault="005C299D" w:rsidP="00DD298E">
            <w:pPr>
              <w:spacing w:after="0" w:line="240" w:lineRule="auto"/>
              <w:rPr>
                <w:rFonts w:ascii="Calibri" w:eastAsia="Times New Roman" w:hAnsi="Calibri" w:cs="Times New Roman"/>
                <w:color w:val="000000"/>
                <w:sz w:val="16"/>
                <w:szCs w:val="16"/>
              </w:rPr>
            </w:pPr>
          </w:p>
        </w:tc>
      </w:tr>
      <w:tr w:rsidR="005C299D" w:rsidRPr="00F1787D" w14:paraId="38501FC6" w14:textId="77777777" w:rsidTr="00783340">
        <w:trPr>
          <w:trHeight w:val="670"/>
        </w:trPr>
        <w:tc>
          <w:tcPr>
            <w:tcW w:w="2493" w:type="dxa"/>
            <w:tcBorders>
              <w:top w:val="single" w:sz="4" w:space="0" w:color="auto"/>
              <w:left w:val="single" w:sz="4" w:space="0" w:color="auto"/>
              <w:bottom w:val="single" w:sz="4" w:space="0" w:color="auto"/>
              <w:right w:val="single" w:sz="4" w:space="0" w:color="auto"/>
            </w:tcBorders>
            <w:shd w:val="clear" w:color="auto" w:fill="auto"/>
            <w:hideMark/>
          </w:tcPr>
          <w:p w14:paraId="2CF70B35" w14:textId="77777777" w:rsidR="005C299D" w:rsidRPr="00F1787D" w:rsidRDefault="005C299D" w:rsidP="00DD298E">
            <w:pPr>
              <w:spacing w:after="0" w:line="240" w:lineRule="auto"/>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DISINFECTANTS AND DISINFECTION BY-PRODUCTS</w:t>
            </w:r>
          </w:p>
        </w:tc>
        <w:tc>
          <w:tcPr>
            <w:tcW w:w="1093" w:type="dxa"/>
            <w:tcBorders>
              <w:top w:val="single" w:sz="4" w:space="0" w:color="auto"/>
              <w:left w:val="nil"/>
              <w:bottom w:val="single" w:sz="4" w:space="0" w:color="auto"/>
              <w:right w:val="single" w:sz="4" w:space="0" w:color="auto"/>
            </w:tcBorders>
            <w:shd w:val="clear" w:color="auto" w:fill="auto"/>
            <w:hideMark/>
          </w:tcPr>
          <w:p w14:paraId="1C75B7AA"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COLLECTION DATE</w:t>
            </w:r>
          </w:p>
        </w:tc>
        <w:tc>
          <w:tcPr>
            <w:tcW w:w="1131" w:type="dxa"/>
            <w:tcBorders>
              <w:top w:val="single" w:sz="4" w:space="0" w:color="auto"/>
              <w:left w:val="nil"/>
              <w:bottom w:val="single" w:sz="4" w:space="0" w:color="auto"/>
              <w:right w:val="single" w:sz="4" w:space="0" w:color="auto"/>
            </w:tcBorders>
            <w:shd w:val="clear" w:color="auto" w:fill="auto"/>
            <w:hideMark/>
          </w:tcPr>
          <w:p w14:paraId="2DE49712" w14:textId="77777777" w:rsidR="005C299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 xml:space="preserve">HIGHEST </w:t>
            </w:r>
          </w:p>
          <w:p w14:paraId="6B13AC34" w14:textId="24DB4697" w:rsidR="006B22A4" w:rsidRPr="00F1787D" w:rsidRDefault="00725076" w:rsidP="00DD298E">
            <w:pPr>
              <w:spacing w:after="0" w:line="240" w:lineRule="auto"/>
              <w:jc w:val="center"/>
              <w:rPr>
                <w:rFonts w:ascii="Calibri" w:eastAsia="Times New Roman" w:hAnsi="Calibri" w:cs="Times New Roman"/>
                <w:b/>
                <w:bCs/>
                <w:color w:val="000000"/>
                <w:sz w:val="16"/>
                <w:szCs w:val="16"/>
              </w:rPr>
            </w:pPr>
            <w:r>
              <w:rPr>
                <w:rFonts w:ascii="Calibri" w:eastAsia="Times New Roman" w:hAnsi="Calibri" w:cs="Times New Roman"/>
                <w:b/>
                <w:bCs/>
                <w:color w:val="000000"/>
                <w:sz w:val="16"/>
                <w:szCs w:val="16"/>
              </w:rPr>
              <w:t>LEVEL DETECTED</w:t>
            </w:r>
          </w:p>
        </w:tc>
        <w:tc>
          <w:tcPr>
            <w:tcW w:w="1112" w:type="dxa"/>
            <w:tcBorders>
              <w:top w:val="single" w:sz="4" w:space="0" w:color="auto"/>
              <w:left w:val="nil"/>
              <w:bottom w:val="single" w:sz="4" w:space="0" w:color="auto"/>
              <w:right w:val="single" w:sz="4" w:space="0" w:color="auto"/>
            </w:tcBorders>
            <w:shd w:val="clear" w:color="auto" w:fill="auto"/>
            <w:hideMark/>
          </w:tcPr>
          <w:p w14:paraId="6CC2309D" w14:textId="53BF273D"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 xml:space="preserve">RANGE </w:t>
            </w:r>
          </w:p>
        </w:tc>
        <w:tc>
          <w:tcPr>
            <w:tcW w:w="920" w:type="dxa"/>
            <w:tcBorders>
              <w:top w:val="single" w:sz="4" w:space="0" w:color="auto"/>
              <w:left w:val="nil"/>
              <w:bottom w:val="single" w:sz="4" w:space="0" w:color="auto"/>
              <w:right w:val="single" w:sz="4" w:space="0" w:color="auto"/>
            </w:tcBorders>
            <w:shd w:val="clear" w:color="auto" w:fill="auto"/>
            <w:hideMark/>
          </w:tcPr>
          <w:p w14:paraId="70CFDC43"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MCLG</w:t>
            </w:r>
          </w:p>
        </w:tc>
        <w:tc>
          <w:tcPr>
            <w:tcW w:w="735" w:type="dxa"/>
            <w:tcBorders>
              <w:top w:val="single" w:sz="4" w:space="0" w:color="auto"/>
              <w:left w:val="nil"/>
              <w:bottom w:val="single" w:sz="4" w:space="0" w:color="auto"/>
              <w:right w:val="single" w:sz="4" w:space="0" w:color="auto"/>
            </w:tcBorders>
            <w:shd w:val="clear" w:color="auto" w:fill="auto"/>
            <w:hideMark/>
          </w:tcPr>
          <w:p w14:paraId="7141DF76"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MCL</w:t>
            </w:r>
          </w:p>
        </w:tc>
        <w:tc>
          <w:tcPr>
            <w:tcW w:w="845" w:type="dxa"/>
            <w:tcBorders>
              <w:top w:val="single" w:sz="4" w:space="0" w:color="auto"/>
              <w:left w:val="nil"/>
              <w:bottom w:val="single" w:sz="4" w:space="0" w:color="auto"/>
              <w:right w:val="single" w:sz="4" w:space="0" w:color="auto"/>
            </w:tcBorders>
            <w:shd w:val="clear" w:color="auto" w:fill="auto"/>
            <w:hideMark/>
          </w:tcPr>
          <w:p w14:paraId="0726AC14"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UNITS</w:t>
            </w:r>
          </w:p>
        </w:tc>
        <w:tc>
          <w:tcPr>
            <w:tcW w:w="939" w:type="dxa"/>
            <w:tcBorders>
              <w:top w:val="single" w:sz="4" w:space="0" w:color="auto"/>
              <w:left w:val="nil"/>
              <w:bottom w:val="single" w:sz="4" w:space="0" w:color="auto"/>
              <w:right w:val="single" w:sz="4" w:space="0" w:color="auto"/>
            </w:tcBorders>
            <w:shd w:val="clear" w:color="auto" w:fill="auto"/>
            <w:hideMark/>
          </w:tcPr>
          <w:p w14:paraId="71A438A1"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VIOLATION</w:t>
            </w:r>
          </w:p>
        </w:tc>
        <w:tc>
          <w:tcPr>
            <w:tcW w:w="5101" w:type="dxa"/>
            <w:tcBorders>
              <w:top w:val="single" w:sz="4" w:space="0" w:color="auto"/>
              <w:left w:val="nil"/>
              <w:bottom w:val="single" w:sz="4" w:space="0" w:color="auto"/>
              <w:right w:val="single" w:sz="4" w:space="0" w:color="auto"/>
            </w:tcBorders>
            <w:shd w:val="clear" w:color="auto" w:fill="auto"/>
            <w:hideMark/>
          </w:tcPr>
          <w:p w14:paraId="441D6FA0"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LIKELY SOURCE OF CONTAMINATION</w:t>
            </w:r>
          </w:p>
        </w:tc>
      </w:tr>
      <w:tr w:rsidR="005C299D" w:rsidRPr="00F1787D" w14:paraId="2D2BFDAB" w14:textId="77777777" w:rsidTr="00783340">
        <w:trPr>
          <w:trHeight w:val="472"/>
        </w:trPr>
        <w:tc>
          <w:tcPr>
            <w:tcW w:w="2493" w:type="dxa"/>
            <w:tcBorders>
              <w:top w:val="nil"/>
              <w:left w:val="single" w:sz="4" w:space="0" w:color="auto"/>
              <w:bottom w:val="single" w:sz="4" w:space="0" w:color="auto"/>
              <w:right w:val="single" w:sz="4" w:space="0" w:color="auto"/>
            </w:tcBorders>
            <w:shd w:val="clear" w:color="auto" w:fill="auto"/>
            <w:noWrap/>
            <w:hideMark/>
          </w:tcPr>
          <w:p w14:paraId="74DFAFD1"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CHLORINE</w:t>
            </w:r>
          </w:p>
        </w:tc>
        <w:tc>
          <w:tcPr>
            <w:tcW w:w="1093" w:type="dxa"/>
            <w:tcBorders>
              <w:top w:val="nil"/>
              <w:left w:val="nil"/>
              <w:bottom w:val="single" w:sz="4" w:space="0" w:color="auto"/>
              <w:right w:val="single" w:sz="4" w:space="0" w:color="auto"/>
            </w:tcBorders>
            <w:shd w:val="clear" w:color="auto" w:fill="auto"/>
            <w:noWrap/>
            <w:hideMark/>
          </w:tcPr>
          <w:p w14:paraId="4468CA4E" w14:textId="390AD21C" w:rsidR="005C299D" w:rsidRDefault="00CE661A" w:rsidP="00DD298E">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20</w:t>
            </w:r>
            <w:r w:rsidR="002A708B">
              <w:rPr>
                <w:rFonts w:ascii="Calibri" w:eastAsia="Times New Roman" w:hAnsi="Calibri" w:cs="Times New Roman"/>
                <w:color w:val="000000"/>
                <w:sz w:val="16"/>
                <w:szCs w:val="16"/>
              </w:rPr>
              <w:t>2</w:t>
            </w:r>
            <w:r w:rsidR="00F33D47">
              <w:rPr>
                <w:rFonts w:ascii="Calibri" w:eastAsia="Times New Roman" w:hAnsi="Calibri" w:cs="Times New Roman"/>
                <w:color w:val="000000"/>
                <w:sz w:val="16"/>
                <w:szCs w:val="16"/>
              </w:rPr>
              <w:t>4</w:t>
            </w:r>
          </w:p>
          <w:p w14:paraId="0325E30A" w14:textId="77777777" w:rsidR="005C299D" w:rsidRPr="00F1787D" w:rsidRDefault="005C299D" w:rsidP="00DD298E">
            <w:pPr>
              <w:spacing w:after="0" w:line="240" w:lineRule="auto"/>
              <w:jc w:val="right"/>
              <w:rPr>
                <w:rFonts w:ascii="Calibri" w:eastAsia="Times New Roman" w:hAnsi="Calibri" w:cs="Times New Roman"/>
                <w:color w:val="000000"/>
                <w:sz w:val="16"/>
                <w:szCs w:val="16"/>
              </w:rPr>
            </w:pPr>
          </w:p>
        </w:tc>
        <w:tc>
          <w:tcPr>
            <w:tcW w:w="1131" w:type="dxa"/>
            <w:tcBorders>
              <w:top w:val="nil"/>
              <w:left w:val="nil"/>
              <w:bottom w:val="single" w:sz="4" w:space="0" w:color="auto"/>
              <w:right w:val="single" w:sz="4" w:space="0" w:color="auto"/>
            </w:tcBorders>
            <w:shd w:val="clear" w:color="auto" w:fill="auto"/>
            <w:noWrap/>
            <w:hideMark/>
          </w:tcPr>
          <w:p w14:paraId="5F839BCC" w14:textId="7B601F2F" w:rsidR="005C299D" w:rsidRPr="00F1787D" w:rsidRDefault="00592DB3" w:rsidP="002E38B8">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1</w:t>
            </w:r>
          </w:p>
        </w:tc>
        <w:tc>
          <w:tcPr>
            <w:tcW w:w="1112" w:type="dxa"/>
            <w:tcBorders>
              <w:top w:val="nil"/>
              <w:left w:val="nil"/>
              <w:bottom w:val="single" w:sz="4" w:space="0" w:color="auto"/>
              <w:right w:val="single" w:sz="4" w:space="0" w:color="auto"/>
            </w:tcBorders>
            <w:shd w:val="clear" w:color="auto" w:fill="auto"/>
            <w:noWrap/>
            <w:hideMark/>
          </w:tcPr>
          <w:p w14:paraId="56FCBE8C" w14:textId="6085352A"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1</w:t>
            </w:r>
            <w:r w:rsidR="002E38B8">
              <w:rPr>
                <w:rFonts w:ascii="Calibri" w:eastAsia="Times New Roman" w:hAnsi="Calibri" w:cs="Times New Roman"/>
                <w:color w:val="000000"/>
                <w:sz w:val="16"/>
                <w:szCs w:val="16"/>
              </w:rPr>
              <w:t xml:space="preserve"> -</w:t>
            </w:r>
            <w:r w:rsidR="00592DB3">
              <w:rPr>
                <w:rFonts w:ascii="Calibri" w:eastAsia="Times New Roman" w:hAnsi="Calibri" w:cs="Times New Roman"/>
                <w:color w:val="000000"/>
                <w:sz w:val="16"/>
                <w:szCs w:val="16"/>
              </w:rPr>
              <w:t>1</w:t>
            </w:r>
          </w:p>
        </w:tc>
        <w:tc>
          <w:tcPr>
            <w:tcW w:w="920" w:type="dxa"/>
            <w:tcBorders>
              <w:top w:val="nil"/>
              <w:left w:val="nil"/>
              <w:bottom w:val="single" w:sz="4" w:space="0" w:color="auto"/>
              <w:right w:val="single" w:sz="4" w:space="0" w:color="auto"/>
            </w:tcBorders>
            <w:shd w:val="clear" w:color="auto" w:fill="auto"/>
            <w:noWrap/>
            <w:hideMark/>
          </w:tcPr>
          <w:p w14:paraId="3926DEBF"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MRDLG=4</w:t>
            </w:r>
          </w:p>
        </w:tc>
        <w:tc>
          <w:tcPr>
            <w:tcW w:w="735" w:type="dxa"/>
            <w:tcBorders>
              <w:top w:val="nil"/>
              <w:left w:val="nil"/>
              <w:bottom w:val="single" w:sz="4" w:space="0" w:color="auto"/>
              <w:right w:val="single" w:sz="4" w:space="0" w:color="auto"/>
            </w:tcBorders>
            <w:shd w:val="clear" w:color="auto" w:fill="auto"/>
            <w:noWrap/>
            <w:hideMark/>
          </w:tcPr>
          <w:p w14:paraId="233C0FB8"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MRDL=4</w:t>
            </w:r>
          </w:p>
        </w:tc>
        <w:tc>
          <w:tcPr>
            <w:tcW w:w="845" w:type="dxa"/>
            <w:tcBorders>
              <w:top w:val="nil"/>
              <w:left w:val="nil"/>
              <w:bottom w:val="single" w:sz="4" w:space="0" w:color="auto"/>
              <w:right w:val="single" w:sz="4" w:space="0" w:color="auto"/>
            </w:tcBorders>
            <w:shd w:val="clear" w:color="auto" w:fill="auto"/>
            <w:noWrap/>
            <w:hideMark/>
          </w:tcPr>
          <w:p w14:paraId="5233C083"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PPM</w:t>
            </w:r>
          </w:p>
        </w:tc>
        <w:tc>
          <w:tcPr>
            <w:tcW w:w="939" w:type="dxa"/>
            <w:tcBorders>
              <w:top w:val="nil"/>
              <w:left w:val="nil"/>
              <w:bottom w:val="single" w:sz="4" w:space="0" w:color="auto"/>
              <w:right w:val="single" w:sz="4" w:space="0" w:color="auto"/>
            </w:tcBorders>
            <w:shd w:val="clear" w:color="auto" w:fill="auto"/>
            <w:noWrap/>
            <w:hideMark/>
          </w:tcPr>
          <w:p w14:paraId="266D440C"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N</w:t>
            </w:r>
          </w:p>
        </w:tc>
        <w:tc>
          <w:tcPr>
            <w:tcW w:w="5101" w:type="dxa"/>
            <w:tcBorders>
              <w:top w:val="nil"/>
              <w:left w:val="nil"/>
              <w:bottom w:val="single" w:sz="4" w:space="0" w:color="auto"/>
              <w:right w:val="single" w:sz="4" w:space="0" w:color="auto"/>
            </w:tcBorders>
            <w:shd w:val="clear" w:color="auto" w:fill="auto"/>
            <w:noWrap/>
            <w:hideMark/>
          </w:tcPr>
          <w:p w14:paraId="48D84DC3"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WATER ADDITIVE USED TO CONTROL MICROBES</w:t>
            </w:r>
          </w:p>
        </w:tc>
      </w:tr>
      <w:tr w:rsidR="005C299D" w:rsidRPr="00F1787D" w14:paraId="64FAA13F" w14:textId="77777777" w:rsidTr="00783340">
        <w:trPr>
          <w:trHeight w:val="685"/>
        </w:trPr>
        <w:tc>
          <w:tcPr>
            <w:tcW w:w="2493" w:type="dxa"/>
            <w:tcBorders>
              <w:top w:val="nil"/>
              <w:left w:val="single" w:sz="4" w:space="0" w:color="auto"/>
              <w:bottom w:val="single" w:sz="4" w:space="0" w:color="auto"/>
              <w:right w:val="single" w:sz="4" w:space="0" w:color="auto"/>
            </w:tcBorders>
            <w:shd w:val="clear" w:color="auto" w:fill="auto"/>
            <w:hideMark/>
          </w:tcPr>
          <w:p w14:paraId="0BAF5C12"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HALOACETIC ACIDS(HAA5)</w:t>
            </w:r>
          </w:p>
        </w:tc>
        <w:tc>
          <w:tcPr>
            <w:tcW w:w="1093" w:type="dxa"/>
            <w:tcBorders>
              <w:top w:val="nil"/>
              <w:left w:val="nil"/>
              <w:bottom w:val="single" w:sz="4" w:space="0" w:color="auto"/>
              <w:right w:val="single" w:sz="4" w:space="0" w:color="auto"/>
            </w:tcBorders>
            <w:shd w:val="clear" w:color="auto" w:fill="auto"/>
            <w:noWrap/>
            <w:hideMark/>
          </w:tcPr>
          <w:p w14:paraId="616BD4EF" w14:textId="6A703B34" w:rsidR="005C299D" w:rsidRPr="00F1787D" w:rsidRDefault="00DC61A2" w:rsidP="002E38B8">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20</w:t>
            </w:r>
            <w:r w:rsidR="002A708B">
              <w:rPr>
                <w:rFonts w:ascii="Calibri" w:eastAsia="Times New Roman" w:hAnsi="Calibri" w:cs="Times New Roman"/>
                <w:color w:val="000000"/>
                <w:sz w:val="16"/>
                <w:szCs w:val="16"/>
              </w:rPr>
              <w:t>2</w:t>
            </w:r>
            <w:r w:rsidR="00F33D47">
              <w:rPr>
                <w:rFonts w:ascii="Calibri" w:eastAsia="Times New Roman" w:hAnsi="Calibri" w:cs="Times New Roman"/>
                <w:color w:val="000000"/>
                <w:sz w:val="16"/>
                <w:szCs w:val="16"/>
              </w:rPr>
              <w:t>4</w:t>
            </w:r>
          </w:p>
        </w:tc>
        <w:tc>
          <w:tcPr>
            <w:tcW w:w="1131" w:type="dxa"/>
            <w:tcBorders>
              <w:top w:val="nil"/>
              <w:left w:val="nil"/>
              <w:bottom w:val="single" w:sz="4" w:space="0" w:color="auto"/>
              <w:right w:val="single" w:sz="4" w:space="0" w:color="auto"/>
            </w:tcBorders>
            <w:shd w:val="clear" w:color="auto" w:fill="auto"/>
            <w:noWrap/>
            <w:hideMark/>
          </w:tcPr>
          <w:p w14:paraId="45A6015D" w14:textId="2277CCB4" w:rsidR="00725076" w:rsidRPr="00725076" w:rsidRDefault="00725076" w:rsidP="002E38B8">
            <w:pPr>
              <w:spacing w:after="0" w:line="240" w:lineRule="auto"/>
              <w:jc w:val="right"/>
              <w:rPr>
                <w:rFonts w:ascii="Calibri" w:eastAsia="Times New Roman" w:hAnsi="Calibri" w:cs="Times New Roman"/>
                <w:b/>
                <w:bCs/>
                <w:color w:val="000000"/>
                <w:sz w:val="16"/>
                <w:szCs w:val="16"/>
              </w:rPr>
            </w:pPr>
            <w:r w:rsidRPr="00725076">
              <w:rPr>
                <w:rFonts w:ascii="Calibri" w:eastAsia="Times New Roman" w:hAnsi="Calibri" w:cs="Times New Roman"/>
                <w:b/>
                <w:bCs/>
                <w:color w:val="000000"/>
                <w:sz w:val="16"/>
                <w:szCs w:val="16"/>
              </w:rPr>
              <w:t>Highest LRAA</w:t>
            </w:r>
          </w:p>
          <w:p w14:paraId="6D505CB2" w14:textId="77777777" w:rsidR="00725076" w:rsidRDefault="00725076" w:rsidP="002E38B8">
            <w:pPr>
              <w:spacing w:after="0" w:line="240" w:lineRule="auto"/>
              <w:jc w:val="right"/>
              <w:rPr>
                <w:rFonts w:ascii="Calibri" w:eastAsia="Times New Roman" w:hAnsi="Calibri" w:cs="Times New Roman"/>
                <w:color w:val="000000"/>
                <w:sz w:val="16"/>
                <w:szCs w:val="16"/>
              </w:rPr>
            </w:pPr>
          </w:p>
          <w:p w14:paraId="00D4D016" w14:textId="0C8F377D" w:rsidR="005C299D" w:rsidRPr="00F1787D" w:rsidRDefault="009A728B" w:rsidP="00725076">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1</w:t>
            </w:r>
            <w:r w:rsidR="00F33D47">
              <w:rPr>
                <w:rFonts w:ascii="Calibri" w:eastAsia="Times New Roman" w:hAnsi="Calibri" w:cs="Times New Roman"/>
                <w:color w:val="000000"/>
                <w:sz w:val="16"/>
                <w:szCs w:val="16"/>
              </w:rPr>
              <w:t>6</w:t>
            </w:r>
          </w:p>
        </w:tc>
        <w:tc>
          <w:tcPr>
            <w:tcW w:w="1112" w:type="dxa"/>
            <w:tcBorders>
              <w:top w:val="nil"/>
              <w:left w:val="nil"/>
              <w:bottom w:val="single" w:sz="4" w:space="0" w:color="auto"/>
              <w:right w:val="single" w:sz="4" w:space="0" w:color="auto"/>
            </w:tcBorders>
            <w:shd w:val="clear" w:color="auto" w:fill="auto"/>
            <w:noWrap/>
            <w:hideMark/>
          </w:tcPr>
          <w:p w14:paraId="7F3F87BF" w14:textId="1A5CB324" w:rsidR="005C299D" w:rsidRPr="00F1787D" w:rsidRDefault="009A728B" w:rsidP="00DD298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1</w:t>
            </w:r>
            <w:r w:rsidR="00F33D47">
              <w:rPr>
                <w:rFonts w:ascii="Calibri" w:eastAsia="Times New Roman" w:hAnsi="Calibri" w:cs="Times New Roman"/>
                <w:color w:val="000000"/>
                <w:sz w:val="16"/>
                <w:szCs w:val="16"/>
              </w:rPr>
              <w:t>6-16</w:t>
            </w:r>
          </w:p>
        </w:tc>
        <w:tc>
          <w:tcPr>
            <w:tcW w:w="920" w:type="dxa"/>
            <w:tcBorders>
              <w:top w:val="nil"/>
              <w:left w:val="nil"/>
              <w:bottom w:val="single" w:sz="4" w:space="0" w:color="auto"/>
              <w:right w:val="single" w:sz="4" w:space="0" w:color="auto"/>
            </w:tcBorders>
            <w:shd w:val="clear" w:color="auto" w:fill="auto"/>
            <w:hideMark/>
          </w:tcPr>
          <w:p w14:paraId="4347AD96"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NO GOAL FOR THIS TOTAL</w:t>
            </w:r>
          </w:p>
        </w:tc>
        <w:tc>
          <w:tcPr>
            <w:tcW w:w="735" w:type="dxa"/>
            <w:tcBorders>
              <w:top w:val="nil"/>
              <w:left w:val="nil"/>
              <w:bottom w:val="single" w:sz="4" w:space="0" w:color="auto"/>
              <w:right w:val="single" w:sz="4" w:space="0" w:color="auto"/>
            </w:tcBorders>
            <w:shd w:val="clear" w:color="auto" w:fill="auto"/>
            <w:noWrap/>
            <w:hideMark/>
          </w:tcPr>
          <w:p w14:paraId="2FDB3AF8" w14:textId="77777777" w:rsidR="005C299D" w:rsidRPr="00F1787D" w:rsidRDefault="005C299D" w:rsidP="00DD298E">
            <w:pPr>
              <w:spacing w:after="0" w:line="240" w:lineRule="auto"/>
              <w:jc w:val="right"/>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60</w:t>
            </w:r>
          </w:p>
        </w:tc>
        <w:tc>
          <w:tcPr>
            <w:tcW w:w="845" w:type="dxa"/>
            <w:tcBorders>
              <w:top w:val="nil"/>
              <w:left w:val="nil"/>
              <w:bottom w:val="single" w:sz="4" w:space="0" w:color="auto"/>
              <w:right w:val="single" w:sz="4" w:space="0" w:color="auto"/>
            </w:tcBorders>
            <w:shd w:val="clear" w:color="auto" w:fill="auto"/>
            <w:noWrap/>
            <w:hideMark/>
          </w:tcPr>
          <w:p w14:paraId="08721004"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PPB</w:t>
            </w:r>
          </w:p>
        </w:tc>
        <w:tc>
          <w:tcPr>
            <w:tcW w:w="939" w:type="dxa"/>
            <w:tcBorders>
              <w:top w:val="nil"/>
              <w:left w:val="nil"/>
              <w:bottom w:val="single" w:sz="4" w:space="0" w:color="auto"/>
              <w:right w:val="single" w:sz="4" w:space="0" w:color="auto"/>
            </w:tcBorders>
            <w:shd w:val="clear" w:color="auto" w:fill="auto"/>
            <w:noWrap/>
            <w:hideMark/>
          </w:tcPr>
          <w:p w14:paraId="1ADD2DB7"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N</w:t>
            </w:r>
          </w:p>
        </w:tc>
        <w:tc>
          <w:tcPr>
            <w:tcW w:w="5101" w:type="dxa"/>
            <w:tcBorders>
              <w:top w:val="nil"/>
              <w:left w:val="nil"/>
              <w:bottom w:val="single" w:sz="4" w:space="0" w:color="auto"/>
              <w:right w:val="single" w:sz="4" w:space="0" w:color="auto"/>
            </w:tcBorders>
            <w:shd w:val="clear" w:color="auto" w:fill="auto"/>
            <w:noWrap/>
            <w:hideMark/>
          </w:tcPr>
          <w:p w14:paraId="322F8B2A"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BY-PRODUCT OF DRINKING WATER DISINFECTION</w:t>
            </w:r>
          </w:p>
        </w:tc>
      </w:tr>
      <w:tr w:rsidR="005C299D" w:rsidRPr="00F1787D" w14:paraId="78828A85" w14:textId="77777777" w:rsidTr="00783340">
        <w:trPr>
          <w:trHeight w:val="685"/>
        </w:trPr>
        <w:tc>
          <w:tcPr>
            <w:tcW w:w="2493" w:type="dxa"/>
            <w:tcBorders>
              <w:top w:val="nil"/>
              <w:left w:val="single" w:sz="4" w:space="0" w:color="auto"/>
              <w:bottom w:val="single" w:sz="4" w:space="0" w:color="auto"/>
              <w:right w:val="single" w:sz="4" w:space="0" w:color="auto"/>
            </w:tcBorders>
            <w:shd w:val="clear" w:color="auto" w:fill="auto"/>
            <w:hideMark/>
          </w:tcPr>
          <w:p w14:paraId="7E08E9AA"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TOTAL TRIHALOMETHANES(TTHM)</w:t>
            </w:r>
          </w:p>
        </w:tc>
        <w:tc>
          <w:tcPr>
            <w:tcW w:w="1093" w:type="dxa"/>
            <w:tcBorders>
              <w:top w:val="nil"/>
              <w:left w:val="nil"/>
              <w:bottom w:val="single" w:sz="4" w:space="0" w:color="auto"/>
              <w:right w:val="single" w:sz="4" w:space="0" w:color="auto"/>
            </w:tcBorders>
            <w:shd w:val="clear" w:color="auto" w:fill="auto"/>
            <w:noWrap/>
            <w:hideMark/>
          </w:tcPr>
          <w:p w14:paraId="36F921A9" w14:textId="54700B80" w:rsidR="005C299D" w:rsidRPr="00F1787D" w:rsidRDefault="00DC61A2" w:rsidP="002E38B8">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20</w:t>
            </w:r>
            <w:r w:rsidR="005F2460">
              <w:rPr>
                <w:rFonts w:ascii="Calibri" w:eastAsia="Times New Roman" w:hAnsi="Calibri" w:cs="Times New Roman"/>
                <w:color w:val="000000"/>
                <w:sz w:val="16"/>
                <w:szCs w:val="16"/>
              </w:rPr>
              <w:t>2</w:t>
            </w:r>
            <w:r w:rsidR="00F33D47">
              <w:rPr>
                <w:rFonts w:ascii="Calibri" w:eastAsia="Times New Roman" w:hAnsi="Calibri" w:cs="Times New Roman"/>
                <w:color w:val="000000"/>
                <w:sz w:val="16"/>
                <w:szCs w:val="16"/>
              </w:rPr>
              <w:t>4</w:t>
            </w:r>
          </w:p>
        </w:tc>
        <w:tc>
          <w:tcPr>
            <w:tcW w:w="1131" w:type="dxa"/>
            <w:tcBorders>
              <w:top w:val="nil"/>
              <w:left w:val="nil"/>
              <w:bottom w:val="single" w:sz="4" w:space="0" w:color="auto"/>
              <w:right w:val="single" w:sz="4" w:space="0" w:color="auto"/>
            </w:tcBorders>
            <w:shd w:val="clear" w:color="auto" w:fill="auto"/>
            <w:noWrap/>
            <w:hideMark/>
          </w:tcPr>
          <w:p w14:paraId="14B61CB3" w14:textId="501618EC" w:rsidR="00725076" w:rsidRPr="00725076" w:rsidRDefault="00725076" w:rsidP="002E38B8">
            <w:pPr>
              <w:spacing w:after="0" w:line="240" w:lineRule="auto"/>
              <w:jc w:val="right"/>
              <w:rPr>
                <w:rFonts w:ascii="Calibri" w:eastAsia="Times New Roman" w:hAnsi="Calibri" w:cs="Times New Roman"/>
                <w:b/>
                <w:bCs/>
                <w:color w:val="000000"/>
                <w:sz w:val="16"/>
                <w:szCs w:val="16"/>
              </w:rPr>
            </w:pPr>
            <w:r w:rsidRPr="00725076">
              <w:rPr>
                <w:rFonts w:ascii="Calibri" w:eastAsia="Times New Roman" w:hAnsi="Calibri" w:cs="Times New Roman"/>
                <w:b/>
                <w:bCs/>
                <w:color w:val="000000"/>
                <w:sz w:val="16"/>
                <w:szCs w:val="16"/>
              </w:rPr>
              <w:t>Highest LRAA</w:t>
            </w:r>
          </w:p>
          <w:p w14:paraId="705E0CA7" w14:textId="77777777" w:rsidR="00725076" w:rsidRDefault="00725076" w:rsidP="002E38B8">
            <w:pPr>
              <w:spacing w:after="0" w:line="240" w:lineRule="auto"/>
              <w:jc w:val="right"/>
              <w:rPr>
                <w:rFonts w:ascii="Calibri" w:eastAsia="Times New Roman" w:hAnsi="Calibri" w:cs="Times New Roman"/>
                <w:color w:val="000000"/>
                <w:sz w:val="16"/>
                <w:szCs w:val="16"/>
              </w:rPr>
            </w:pPr>
          </w:p>
          <w:p w14:paraId="0E8D1076" w14:textId="39FD9E14" w:rsidR="005C299D" w:rsidRPr="00F1787D" w:rsidRDefault="00725076" w:rsidP="00725076">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17</w:t>
            </w:r>
          </w:p>
        </w:tc>
        <w:tc>
          <w:tcPr>
            <w:tcW w:w="1112" w:type="dxa"/>
            <w:tcBorders>
              <w:top w:val="nil"/>
              <w:left w:val="nil"/>
              <w:bottom w:val="single" w:sz="4" w:space="0" w:color="auto"/>
              <w:right w:val="single" w:sz="4" w:space="0" w:color="auto"/>
            </w:tcBorders>
            <w:shd w:val="clear" w:color="auto" w:fill="auto"/>
            <w:noWrap/>
            <w:hideMark/>
          </w:tcPr>
          <w:p w14:paraId="54BD3DF5" w14:textId="37F9AC57" w:rsidR="005C299D" w:rsidRPr="00F1787D" w:rsidRDefault="00725076" w:rsidP="00DD298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17-17</w:t>
            </w:r>
          </w:p>
        </w:tc>
        <w:tc>
          <w:tcPr>
            <w:tcW w:w="920" w:type="dxa"/>
            <w:tcBorders>
              <w:top w:val="nil"/>
              <w:left w:val="nil"/>
              <w:bottom w:val="single" w:sz="4" w:space="0" w:color="auto"/>
              <w:right w:val="single" w:sz="4" w:space="0" w:color="auto"/>
            </w:tcBorders>
            <w:shd w:val="clear" w:color="auto" w:fill="auto"/>
            <w:hideMark/>
          </w:tcPr>
          <w:p w14:paraId="7AFEB798"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NO GOAL FOR THIS TOTAL</w:t>
            </w:r>
          </w:p>
        </w:tc>
        <w:tc>
          <w:tcPr>
            <w:tcW w:w="735" w:type="dxa"/>
            <w:tcBorders>
              <w:top w:val="nil"/>
              <w:left w:val="nil"/>
              <w:bottom w:val="single" w:sz="4" w:space="0" w:color="auto"/>
              <w:right w:val="single" w:sz="4" w:space="0" w:color="auto"/>
            </w:tcBorders>
            <w:shd w:val="clear" w:color="auto" w:fill="auto"/>
            <w:noWrap/>
            <w:hideMark/>
          </w:tcPr>
          <w:p w14:paraId="18D62906" w14:textId="77777777" w:rsidR="005C299D" w:rsidRPr="00F1787D" w:rsidRDefault="005C299D" w:rsidP="00DD298E">
            <w:pPr>
              <w:spacing w:after="0" w:line="240" w:lineRule="auto"/>
              <w:jc w:val="right"/>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80</w:t>
            </w:r>
          </w:p>
        </w:tc>
        <w:tc>
          <w:tcPr>
            <w:tcW w:w="845" w:type="dxa"/>
            <w:tcBorders>
              <w:top w:val="nil"/>
              <w:left w:val="nil"/>
              <w:bottom w:val="single" w:sz="4" w:space="0" w:color="auto"/>
              <w:right w:val="single" w:sz="4" w:space="0" w:color="auto"/>
            </w:tcBorders>
            <w:shd w:val="clear" w:color="auto" w:fill="auto"/>
            <w:noWrap/>
            <w:hideMark/>
          </w:tcPr>
          <w:p w14:paraId="6AF086BF"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PPB</w:t>
            </w:r>
          </w:p>
        </w:tc>
        <w:tc>
          <w:tcPr>
            <w:tcW w:w="939" w:type="dxa"/>
            <w:tcBorders>
              <w:top w:val="nil"/>
              <w:left w:val="nil"/>
              <w:bottom w:val="single" w:sz="4" w:space="0" w:color="auto"/>
              <w:right w:val="single" w:sz="4" w:space="0" w:color="auto"/>
            </w:tcBorders>
            <w:shd w:val="clear" w:color="auto" w:fill="auto"/>
            <w:noWrap/>
            <w:hideMark/>
          </w:tcPr>
          <w:p w14:paraId="286E36BD"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N</w:t>
            </w:r>
          </w:p>
        </w:tc>
        <w:tc>
          <w:tcPr>
            <w:tcW w:w="5101" w:type="dxa"/>
            <w:tcBorders>
              <w:top w:val="nil"/>
              <w:left w:val="nil"/>
              <w:bottom w:val="single" w:sz="4" w:space="0" w:color="auto"/>
              <w:right w:val="single" w:sz="4" w:space="0" w:color="auto"/>
            </w:tcBorders>
            <w:shd w:val="clear" w:color="auto" w:fill="auto"/>
            <w:noWrap/>
            <w:hideMark/>
          </w:tcPr>
          <w:p w14:paraId="2736B320"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BY-PRODUCT OF DRINKING WATER DISINFECTION</w:t>
            </w:r>
          </w:p>
        </w:tc>
      </w:tr>
      <w:tr w:rsidR="005C299D" w:rsidRPr="00F1787D" w14:paraId="061962AA" w14:textId="77777777" w:rsidTr="00783340">
        <w:trPr>
          <w:trHeight w:val="785"/>
        </w:trPr>
        <w:tc>
          <w:tcPr>
            <w:tcW w:w="2493" w:type="dxa"/>
            <w:tcBorders>
              <w:top w:val="nil"/>
              <w:left w:val="single" w:sz="4" w:space="0" w:color="auto"/>
              <w:bottom w:val="single" w:sz="4" w:space="0" w:color="auto"/>
              <w:right w:val="single" w:sz="4" w:space="0" w:color="auto"/>
            </w:tcBorders>
            <w:shd w:val="clear" w:color="auto" w:fill="auto"/>
            <w:hideMark/>
          </w:tcPr>
          <w:p w14:paraId="0C928F47" w14:textId="77777777" w:rsidR="005C299D" w:rsidRDefault="005C299D" w:rsidP="00DD298E">
            <w:pPr>
              <w:spacing w:after="0" w:line="240" w:lineRule="auto"/>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INORGANIC CONTAMINANTS</w:t>
            </w:r>
          </w:p>
          <w:p w14:paraId="2B2441A1" w14:textId="77777777" w:rsidR="00592DB3" w:rsidRDefault="00592DB3" w:rsidP="00DD298E">
            <w:pPr>
              <w:spacing w:after="0" w:line="240" w:lineRule="auto"/>
              <w:rPr>
                <w:rFonts w:ascii="Calibri" w:eastAsia="Times New Roman" w:hAnsi="Calibri" w:cs="Times New Roman"/>
                <w:b/>
                <w:bCs/>
                <w:color w:val="000000"/>
                <w:sz w:val="16"/>
                <w:szCs w:val="16"/>
              </w:rPr>
            </w:pPr>
          </w:p>
          <w:p w14:paraId="171E02EE" w14:textId="77777777" w:rsidR="00592DB3" w:rsidRDefault="00592DB3" w:rsidP="00DD298E">
            <w:pPr>
              <w:spacing w:after="0" w:line="240" w:lineRule="auto"/>
              <w:rPr>
                <w:rFonts w:ascii="Calibri" w:eastAsia="Times New Roman" w:hAnsi="Calibri" w:cs="Times New Roman"/>
                <w:b/>
                <w:bCs/>
                <w:color w:val="000000"/>
                <w:sz w:val="16"/>
                <w:szCs w:val="16"/>
              </w:rPr>
            </w:pPr>
          </w:p>
          <w:p w14:paraId="7A0C70A5" w14:textId="44C324D1" w:rsidR="00592DB3" w:rsidRPr="009A728B" w:rsidRDefault="009A728B" w:rsidP="00DD298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NITRATE</w:t>
            </w:r>
          </w:p>
          <w:p w14:paraId="4308FD7D" w14:textId="68394368" w:rsidR="00592DB3" w:rsidRPr="00F1787D" w:rsidRDefault="00592DB3" w:rsidP="009A728B">
            <w:pPr>
              <w:spacing w:after="0" w:line="240" w:lineRule="auto"/>
              <w:rPr>
                <w:rFonts w:ascii="Calibri" w:eastAsia="Times New Roman" w:hAnsi="Calibri" w:cs="Times New Roman"/>
                <w:b/>
                <w:bCs/>
                <w:color w:val="000000"/>
                <w:sz w:val="16"/>
                <w:szCs w:val="16"/>
              </w:rPr>
            </w:pPr>
          </w:p>
        </w:tc>
        <w:tc>
          <w:tcPr>
            <w:tcW w:w="1093" w:type="dxa"/>
            <w:tcBorders>
              <w:top w:val="nil"/>
              <w:left w:val="nil"/>
              <w:bottom w:val="single" w:sz="4" w:space="0" w:color="auto"/>
              <w:right w:val="single" w:sz="4" w:space="0" w:color="auto"/>
            </w:tcBorders>
            <w:shd w:val="clear" w:color="auto" w:fill="auto"/>
            <w:hideMark/>
          </w:tcPr>
          <w:p w14:paraId="3E25B1D6" w14:textId="77777777" w:rsidR="005C299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COLLECTION DATE</w:t>
            </w:r>
          </w:p>
          <w:p w14:paraId="5200704B" w14:textId="77777777" w:rsidR="00592DB3" w:rsidRDefault="00592DB3" w:rsidP="00DD298E">
            <w:pPr>
              <w:spacing w:after="0" w:line="240" w:lineRule="auto"/>
              <w:jc w:val="center"/>
              <w:rPr>
                <w:rFonts w:ascii="Calibri" w:eastAsia="Times New Roman" w:hAnsi="Calibri" w:cs="Times New Roman"/>
                <w:b/>
                <w:bCs/>
                <w:color w:val="000000"/>
                <w:sz w:val="16"/>
                <w:szCs w:val="16"/>
              </w:rPr>
            </w:pPr>
          </w:p>
          <w:p w14:paraId="4D44F184" w14:textId="1CB9DD42" w:rsidR="00592DB3" w:rsidRPr="009A728B" w:rsidRDefault="009A728B" w:rsidP="00DD298E">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b/>
                <w:bCs/>
                <w:color w:val="000000"/>
                <w:sz w:val="16"/>
                <w:szCs w:val="16"/>
              </w:rPr>
              <w:t xml:space="preserve">              </w:t>
            </w:r>
            <w:r>
              <w:rPr>
                <w:rFonts w:ascii="Calibri" w:eastAsia="Times New Roman" w:hAnsi="Calibri" w:cs="Times New Roman"/>
                <w:color w:val="000000"/>
                <w:sz w:val="16"/>
                <w:szCs w:val="16"/>
              </w:rPr>
              <w:t>202</w:t>
            </w:r>
            <w:r w:rsidR="00F33D47">
              <w:rPr>
                <w:rFonts w:ascii="Calibri" w:eastAsia="Times New Roman" w:hAnsi="Calibri" w:cs="Times New Roman"/>
                <w:color w:val="000000"/>
                <w:sz w:val="16"/>
                <w:szCs w:val="16"/>
              </w:rPr>
              <w:t>4</w:t>
            </w:r>
          </w:p>
          <w:p w14:paraId="4AF170E9" w14:textId="5BA31ACD" w:rsidR="00592DB3" w:rsidRPr="00CE1DF4" w:rsidRDefault="00CE1DF4" w:rsidP="00DD298E">
            <w:pPr>
              <w:spacing w:after="0" w:line="240" w:lineRule="auto"/>
              <w:jc w:val="center"/>
              <w:rPr>
                <w:rFonts w:ascii="Calibri" w:eastAsia="Times New Roman" w:hAnsi="Calibri" w:cs="Times New Roman"/>
                <w:color w:val="000000"/>
                <w:sz w:val="16"/>
                <w:szCs w:val="16"/>
              </w:rPr>
            </w:pPr>
            <w:r w:rsidRPr="00CE1DF4">
              <w:rPr>
                <w:rFonts w:ascii="Calibri" w:eastAsia="Times New Roman" w:hAnsi="Calibri" w:cs="Times New Roman"/>
                <w:color w:val="000000"/>
                <w:sz w:val="16"/>
                <w:szCs w:val="16"/>
              </w:rPr>
              <w:t xml:space="preserve">            </w:t>
            </w:r>
            <w:r w:rsidR="00592DB3" w:rsidRPr="00CE1DF4">
              <w:rPr>
                <w:rFonts w:ascii="Calibri" w:eastAsia="Times New Roman" w:hAnsi="Calibri" w:cs="Times New Roman"/>
                <w:color w:val="000000"/>
                <w:sz w:val="16"/>
                <w:szCs w:val="16"/>
              </w:rPr>
              <w:t xml:space="preserve">               </w:t>
            </w:r>
            <w:r w:rsidR="009E3A87" w:rsidRPr="00CE1DF4">
              <w:rPr>
                <w:rFonts w:ascii="Calibri" w:eastAsia="Times New Roman" w:hAnsi="Calibri" w:cs="Times New Roman"/>
                <w:color w:val="000000"/>
                <w:sz w:val="16"/>
                <w:szCs w:val="16"/>
              </w:rPr>
              <w:t xml:space="preserve"> </w:t>
            </w:r>
          </w:p>
        </w:tc>
        <w:tc>
          <w:tcPr>
            <w:tcW w:w="1131" w:type="dxa"/>
            <w:tcBorders>
              <w:top w:val="nil"/>
              <w:left w:val="nil"/>
              <w:bottom w:val="single" w:sz="4" w:space="0" w:color="auto"/>
              <w:right w:val="single" w:sz="4" w:space="0" w:color="auto"/>
            </w:tcBorders>
            <w:shd w:val="clear" w:color="auto" w:fill="auto"/>
            <w:hideMark/>
          </w:tcPr>
          <w:p w14:paraId="1DD6F78A" w14:textId="77777777" w:rsidR="005C299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HIGHEST LEVEL DETECTED</w:t>
            </w:r>
          </w:p>
          <w:p w14:paraId="58CFBBAF" w14:textId="693A73FF" w:rsidR="00592DB3" w:rsidRPr="009A728B" w:rsidRDefault="009A728B" w:rsidP="00DD298E">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&lt; 1 MG/L</w:t>
            </w:r>
          </w:p>
          <w:p w14:paraId="2B8585F2" w14:textId="1B47FF5E" w:rsidR="00592DB3" w:rsidRPr="000442CE" w:rsidRDefault="00592DB3" w:rsidP="00592DB3">
            <w:pPr>
              <w:spacing w:after="0" w:line="240" w:lineRule="auto"/>
              <w:rPr>
                <w:rFonts w:ascii="Calibri" w:eastAsia="Times New Roman" w:hAnsi="Calibri" w:cs="Times New Roman"/>
                <w:bCs/>
                <w:color w:val="000000"/>
                <w:sz w:val="16"/>
                <w:szCs w:val="16"/>
              </w:rPr>
            </w:pPr>
          </w:p>
        </w:tc>
        <w:tc>
          <w:tcPr>
            <w:tcW w:w="1112" w:type="dxa"/>
            <w:tcBorders>
              <w:top w:val="nil"/>
              <w:left w:val="nil"/>
              <w:bottom w:val="single" w:sz="4" w:space="0" w:color="auto"/>
              <w:right w:val="single" w:sz="4" w:space="0" w:color="auto"/>
            </w:tcBorders>
            <w:shd w:val="clear" w:color="auto" w:fill="auto"/>
            <w:hideMark/>
          </w:tcPr>
          <w:p w14:paraId="02EA173F" w14:textId="77777777" w:rsidR="005C299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RANGE OF LEVELS DETECTED</w:t>
            </w:r>
          </w:p>
          <w:p w14:paraId="02CEB2BF" w14:textId="49F78F0D" w:rsidR="000442CE" w:rsidRPr="009A728B" w:rsidRDefault="009A728B" w:rsidP="00DD298E">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b/>
                <w:bCs/>
                <w:color w:val="000000"/>
                <w:sz w:val="16"/>
                <w:szCs w:val="16"/>
              </w:rPr>
              <w:t>&lt;</w:t>
            </w:r>
            <w:r>
              <w:rPr>
                <w:rFonts w:ascii="Calibri" w:eastAsia="Times New Roman" w:hAnsi="Calibri" w:cs="Times New Roman"/>
                <w:color w:val="000000"/>
                <w:sz w:val="16"/>
                <w:szCs w:val="16"/>
              </w:rPr>
              <w:t xml:space="preserve"> 1 MG/L</w:t>
            </w:r>
          </w:p>
          <w:p w14:paraId="3C704C96" w14:textId="341C8B45" w:rsidR="000442CE" w:rsidRPr="000442CE" w:rsidRDefault="000442CE" w:rsidP="000442CE">
            <w:pPr>
              <w:spacing w:after="0" w:line="240" w:lineRule="auto"/>
              <w:rPr>
                <w:rFonts w:ascii="Calibri" w:eastAsia="Times New Roman" w:hAnsi="Calibri" w:cs="Times New Roman"/>
                <w:bCs/>
                <w:color w:val="000000"/>
                <w:sz w:val="16"/>
                <w:szCs w:val="16"/>
              </w:rPr>
            </w:pPr>
          </w:p>
        </w:tc>
        <w:tc>
          <w:tcPr>
            <w:tcW w:w="920" w:type="dxa"/>
            <w:tcBorders>
              <w:top w:val="nil"/>
              <w:left w:val="nil"/>
              <w:bottom w:val="single" w:sz="4" w:space="0" w:color="auto"/>
              <w:right w:val="single" w:sz="4" w:space="0" w:color="auto"/>
            </w:tcBorders>
            <w:shd w:val="clear" w:color="auto" w:fill="auto"/>
            <w:hideMark/>
          </w:tcPr>
          <w:p w14:paraId="0353742E" w14:textId="77777777" w:rsidR="005C299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MCLG</w:t>
            </w:r>
          </w:p>
          <w:p w14:paraId="1C966A04" w14:textId="77777777" w:rsidR="000442CE" w:rsidRDefault="000442CE" w:rsidP="00DD298E">
            <w:pPr>
              <w:spacing w:after="0" w:line="240" w:lineRule="auto"/>
              <w:jc w:val="center"/>
              <w:rPr>
                <w:rFonts w:ascii="Calibri" w:eastAsia="Times New Roman" w:hAnsi="Calibri" w:cs="Times New Roman"/>
                <w:b/>
                <w:bCs/>
                <w:color w:val="000000"/>
                <w:sz w:val="16"/>
                <w:szCs w:val="16"/>
              </w:rPr>
            </w:pPr>
          </w:p>
          <w:p w14:paraId="7C43B6A8" w14:textId="77777777" w:rsidR="000442CE" w:rsidRDefault="000442CE" w:rsidP="00DD298E">
            <w:pPr>
              <w:spacing w:after="0" w:line="240" w:lineRule="auto"/>
              <w:jc w:val="center"/>
              <w:rPr>
                <w:rFonts w:ascii="Calibri" w:eastAsia="Times New Roman" w:hAnsi="Calibri" w:cs="Times New Roman"/>
                <w:b/>
                <w:bCs/>
                <w:color w:val="000000"/>
                <w:sz w:val="16"/>
                <w:szCs w:val="16"/>
              </w:rPr>
            </w:pPr>
          </w:p>
          <w:p w14:paraId="574C99D7" w14:textId="69CCBE81" w:rsidR="000442CE" w:rsidRPr="00725076" w:rsidRDefault="00725076" w:rsidP="000442CE">
            <w:pPr>
              <w:spacing w:after="0" w:line="240" w:lineRule="auto"/>
              <w:rPr>
                <w:rFonts w:ascii="Calibri" w:eastAsia="Times New Roman" w:hAnsi="Calibri" w:cs="Times New Roman"/>
                <w:color w:val="000000"/>
                <w:sz w:val="16"/>
                <w:szCs w:val="16"/>
              </w:rPr>
            </w:pPr>
            <w:r>
              <w:rPr>
                <w:rFonts w:ascii="Calibri" w:eastAsia="Times New Roman" w:hAnsi="Calibri" w:cs="Times New Roman"/>
                <w:b/>
                <w:bCs/>
                <w:color w:val="000000"/>
                <w:sz w:val="16"/>
                <w:szCs w:val="16"/>
              </w:rPr>
              <w:t xml:space="preserve">             </w:t>
            </w:r>
            <w:r w:rsidRPr="00725076">
              <w:rPr>
                <w:rFonts w:ascii="Calibri" w:eastAsia="Times New Roman" w:hAnsi="Calibri" w:cs="Times New Roman"/>
                <w:color w:val="000000"/>
                <w:sz w:val="16"/>
                <w:szCs w:val="16"/>
              </w:rPr>
              <w:t xml:space="preserve">10  </w:t>
            </w:r>
          </w:p>
          <w:p w14:paraId="3B36EEC2" w14:textId="4617B2E7" w:rsidR="000442CE" w:rsidRPr="000442CE" w:rsidRDefault="00370E86" w:rsidP="000442CE">
            <w:pPr>
              <w:spacing w:after="0" w:line="240" w:lineRule="auto"/>
              <w:rPr>
                <w:rFonts w:ascii="Calibri" w:eastAsia="Times New Roman" w:hAnsi="Calibri" w:cs="Times New Roman"/>
                <w:bCs/>
                <w:color w:val="000000"/>
                <w:sz w:val="16"/>
                <w:szCs w:val="16"/>
              </w:rPr>
            </w:pPr>
            <w:r>
              <w:rPr>
                <w:rFonts w:ascii="Calibri" w:eastAsia="Times New Roman" w:hAnsi="Calibri" w:cs="Times New Roman"/>
                <w:bCs/>
                <w:color w:val="000000"/>
                <w:sz w:val="16"/>
                <w:szCs w:val="16"/>
              </w:rPr>
              <w:t xml:space="preserve">                 </w:t>
            </w:r>
          </w:p>
        </w:tc>
        <w:tc>
          <w:tcPr>
            <w:tcW w:w="735" w:type="dxa"/>
            <w:tcBorders>
              <w:top w:val="nil"/>
              <w:left w:val="nil"/>
              <w:bottom w:val="single" w:sz="4" w:space="0" w:color="auto"/>
              <w:right w:val="single" w:sz="4" w:space="0" w:color="auto"/>
            </w:tcBorders>
            <w:shd w:val="clear" w:color="auto" w:fill="auto"/>
            <w:hideMark/>
          </w:tcPr>
          <w:p w14:paraId="134210F5" w14:textId="77777777" w:rsidR="005C299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MCL</w:t>
            </w:r>
          </w:p>
          <w:p w14:paraId="257D7DDE" w14:textId="77777777" w:rsidR="000442CE" w:rsidRDefault="000442CE" w:rsidP="00DD298E">
            <w:pPr>
              <w:spacing w:after="0" w:line="240" w:lineRule="auto"/>
              <w:jc w:val="center"/>
              <w:rPr>
                <w:rFonts w:ascii="Calibri" w:eastAsia="Times New Roman" w:hAnsi="Calibri" w:cs="Times New Roman"/>
                <w:b/>
                <w:bCs/>
                <w:color w:val="000000"/>
                <w:sz w:val="16"/>
                <w:szCs w:val="16"/>
              </w:rPr>
            </w:pPr>
          </w:p>
          <w:p w14:paraId="288C95F5" w14:textId="77777777" w:rsidR="000442CE" w:rsidRDefault="000442CE" w:rsidP="00DD298E">
            <w:pPr>
              <w:spacing w:after="0" w:line="240" w:lineRule="auto"/>
              <w:jc w:val="center"/>
              <w:rPr>
                <w:rFonts w:ascii="Calibri" w:eastAsia="Times New Roman" w:hAnsi="Calibri" w:cs="Times New Roman"/>
                <w:b/>
                <w:bCs/>
                <w:color w:val="000000"/>
                <w:sz w:val="16"/>
                <w:szCs w:val="16"/>
              </w:rPr>
            </w:pPr>
          </w:p>
          <w:p w14:paraId="21CE2A34" w14:textId="5A004449" w:rsidR="000442CE" w:rsidRPr="00725076" w:rsidRDefault="00725076" w:rsidP="00DD298E">
            <w:pPr>
              <w:spacing w:after="0" w:line="240" w:lineRule="auto"/>
              <w:jc w:val="center"/>
              <w:rPr>
                <w:rFonts w:ascii="Calibri" w:eastAsia="Times New Roman" w:hAnsi="Calibri" w:cs="Times New Roman"/>
                <w:color w:val="000000"/>
                <w:sz w:val="16"/>
                <w:szCs w:val="16"/>
              </w:rPr>
            </w:pPr>
            <w:r w:rsidRPr="00725076">
              <w:rPr>
                <w:rFonts w:ascii="Calibri" w:eastAsia="Times New Roman" w:hAnsi="Calibri" w:cs="Times New Roman"/>
                <w:color w:val="000000"/>
                <w:sz w:val="16"/>
                <w:szCs w:val="16"/>
              </w:rPr>
              <w:t>10</w:t>
            </w:r>
          </w:p>
          <w:p w14:paraId="45726144" w14:textId="163723C8" w:rsidR="000442CE" w:rsidRPr="00370E86" w:rsidRDefault="000442CE" w:rsidP="00DD298E">
            <w:pPr>
              <w:spacing w:after="0" w:line="240" w:lineRule="auto"/>
              <w:jc w:val="center"/>
              <w:rPr>
                <w:rFonts w:ascii="Calibri" w:eastAsia="Times New Roman" w:hAnsi="Calibri" w:cs="Times New Roman"/>
                <w:color w:val="000000"/>
                <w:sz w:val="16"/>
                <w:szCs w:val="16"/>
              </w:rPr>
            </w:pPr>
            <w:r w:rsidRPr="00370E86">
              <w:rPr>
                <w:rFonts w:ascii="Calibri" w:eastAsia="Times New Roman" w:hAnsi="Calibri" w:cs="Times New Roman"/>
                <w:color w:val="000000"/>
                <w:sz w:val="16"/>
                <w:szCs w:val="16"/>
              </w:rPr>
              <w:t xml:space="preserve">      </w:t>
            </w:r>
            <w:r w:rsidR="00370E86">
              <w:rPr>
                <w:rFonts w:ascii="Calibri" w:eastAsia="Times New Roman" w:hAnsi="Calibri" w:cs="Times New Roman"/>
                <w:color w:val="000000"/>
                <w:sz w:val="16"/>
                <w:szCs w:val="16"/>
              </w:rPr>
              <w:t xml:space="preserve">  </w:t>
            </w:r>
            <w:r w:rsidRPr="00370E86">
              <w:rPr>
                <w:rFonts w:ascii="Calibri" w:eastAsia="Times New Roman" w:hAnsi="Calibri" w:cs="Times New Roman"/>
                <w:color w:val="000000"/>
                <w:sz w:val="16"/>
                <w:szCs w:val="16"/>
              </w:rPr>
              <w:t xml:space="preserve">     </w:t>
            </w:r>
          </w:p>
        </w:tc>
        <w:tc>
          <w:tcPr>
            <w:tcW w:w="845" w:type="dxa"/>
            <w:tcBorders>
              <w:top w:val="nil"/>
              <w:left w:val="nil"/>
              <w:bottom w:val="single" w:sz="4" w:space="0" w:color="auto"/>
              <w:right w:val="single" w:sz="4" w:space="0" w:color="auto"/>
            </w:tcBorders>
            <w:shd w:val="clear" w:color="auto" w:fill="auto"/>
            <w:hideMark/>
          </w:tcPr>
          <w:p w14:paraId="649D1553" w14:textId="77777777" w:rsidR="005C299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UNITS</w:t>
            </w:r>
          </w:p>
          <w:p w14:paraId="5AC09965" w14:textId="77777777" w:rsidR="000442CE" w:rsidRDefault="000442CE" w:rsidP="00DD298E">
            <w:pPr>
              <w:spacing w:after="0" w:line="240" w:lineRule="auto"/>
              <w:jc w:val="center"/>
              <w:rPr>
                <w:rFonts w:ascii="Calibri" w:eastAsia="Times New Roman" w:hAnsi="Calibri" w:cs="Times New Roman"/>
                <w:b/>
                <w:bCs/>
                <w:color w:val="000000"/>
                <w:sz w:val="16"/>
                <w:szCs w:val="16"/>
              </w:rPr>
            </w:pPr>
          </w:p>
          <w:p w14:paraId="389B3525" w14:textId="77777777" w:rsidR="000442CE" w:rsidRDefault="000442CE" w:rsidP="00DD298E">
            <w:pPr>
              <w:spacing w:after="0" w:line="240" w:lineRule="auto"/>
              <w:jc w:val="center"/>
              <w:rPr>
                <w:rFonts w:ascii="Calibri" w:eastAsia="Times New Roman" w:hAnsi="Calibri" w:cs="Times New Roman"/>
                <w:b/>
                <w:bCs/>
                <w:color w:val="000000"/>
                <w:sz w:val="16"/>
                <w:szCs w:val="16"/>
              </w:rPr>
            </w:pPr>
          </w:p>
          <w:p w14:paraId="3ADF5693" w14:textId="3B68DE5A" w:rsidR="000442CE" w:rsidRPr="00725076" w:rsidRDefault="00725076" w:rsidP="00725076">
            <w:pPr>
              <w:spacing w:after="0" w:line="240" w:lineRule="auto"/>
              <w:rPr>
                <w:rFonts w:ascii="Calibri" w:eastAsia="Times New Roman" w:hAnsi="Calibri" w:cs="Times New Roman"/>
                <w:color w:val="000000"/>
                <w:sz w:val="16"/>
                <w:szCs w:val="16"/>
              </w:rPr>
            </w:pPr>
            <w:r w:rsidRPr="00725076">
              <w:rPr>
                <w:rFonts w:ascii="Calibri" w:eastAsia="Times New Roman" w:hAnsi="Calibri" w:cs="Times New Roman"/>
                <w:color w:val="000000"/>
                <w:sz w:val="16"/>
                <w:szCs w:val="16"/>
              </w:rPr>
              <w:t>PPM</w:t>
            </w:r>
          </w:p>
          <w:p w14:paraId="500A50E8" w14:textId="5C647DA8" w:rsidR="000442CE" w:rsidRPr="000442CE" w:rsidRDefault="000442CE" w:rsidP="000442CE">
            <w:pPr>
              <w:spacing w:after="0" w:line="240" w:lineRule="auto"/>
              <w:rPr>
                <w:rFonts w:ascii="Calibri" w:eastAsia="Times New Roman" w:hAnsi="Calibri" w:cs="Times New Roman"/>
                <w:bCs/>
                <w:color w:val="000000"/>
                <w:sz w:val="16"/>
                <w:szCs w:val="16"/>
              </w:rPr>
            </w:pPr>
          </w:p>
        </w:tc>
        <w:tc>
          <w:tcPr>
            <w:tcW w:w="939" w:type="dxa"/>
            <w:tcBorders>
              <w:top w:val="nil"/>
              <w:left w:val="nil"/>
              <w:bottom w:val="single" w:sz="4" w:space="0" w:color="auto"/>
              <w:right w:val="single" w:sz="4" w:space="0" w:color="auto"/>
            </w:tcBorders>
            <w:shd w:val="clear" w:color="auto" w:fill="auto"/>
            <w:hideMark/>
          </w:tcPr>
          <w:p w14:paraId="39B015F8" w14:textId="77777777" w:rsidR="005C299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VIOLATION</w:t>
            </w:r>
          </w:p>
          <w:p w14:paraId="5E3EBA1E" w14:textId="77777777" w:rsidR="000442CE" w:rsidRDefault="000442CE" w:rsidP="00DD298E">
            <w:pPr>
              <w:spacing w:after="0" w:line="240" w:lineRule="auto"/>
              <w:jc w:val="center"/>
              <w:rPr>
                <w:rFonts w:ascii="Calibri" w:eastAsia="Times New Roman" w:hAnsi="Calibri" w:cs="Times New Roman"/>
                <w:b/>
                <w:bCs/>
                <w:color w:val="000000"/>
                <w:sz w:val="16"/>
                <w:szCs w:val="16"/>
              </w:rPr>
            </w:pPr>
          </w:p>
          <w:p w14:paraId="18126698" w14:textId="77777777" w:rsidR="000442CE" w:rsidRDefault="000442CE" w:rsidP="00DD298E">
            <w:pPr>
              <w:spacing w:after="0" w:line="240" w:lineRule="auto"/>
              <w:jc w:val="center"/>
              <w:rPr>
                <w:rFonts w:ascii="Calibri" w:eastAsia="Times New Roman" w:hAnsi="Calibri" w:cs="Times New Roman"/>
                <w:b/>
                <w:bCs/>
                <w:color w:val="000000"/>
                <w:sz w:val="16"/>
                <w:szCs w:val="16"/>
              </w:rPr>
            </w:pPr>
          </w:p>
          <w:p w14:paraId="5211D8E3" w14:textId="11425BC4" w:rsidR="000442CE" w:rsidRPr="009A728B" w:rsidRDefault="009A728B" w:rsidP="009A728B">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N</w:t>
            </w:r>
          </w:p>
          <w:p w14:paraId="36CEC101" w14:textId="1635733F" w:rsidR="000442CE" w:rsidRPr="000442CE" w:rsidRDefault="000442CE" w:rsidP="000442CE">
            <w:pPr>
              <w:spacing w:after="0" w:line="240" w:lineRule="auto"/>
              <w:rPr>
                <w:rFonts w:ascii="Calibri" w:eastAsia="Times New Roman" w:hAnsi="Calibri" w:cs="Times New Roman"/>
                <w:bCs/>
                <w:color w:val="000000"/>
                <w:sz w:val="16"/>
                <w:szCs w:val="16"/>
              </w:rPr>
            </w:pPr>
          </w:p>
        </w:tc>
        <w:tc>
          <w:tcPr>
            <w:tcW w:w="5101" w:type="dxa"/>
            <w:tcBorders>
              <w:top w:val="nil"/>
              <w:left w:val="nil"/>
              <w:bottom w:val="single" w:sz="4" w:space="0" w:color="auto"/>
              <w:right w:val="single" w:sz="4" w:space="0" w:color="auto"/>
            </w:tcBorders>
            <w:shd w:val="clear" w:color="auto" w:fill="auto"/>
            <w:hideMark/>
          </w:tcPr>
          <w:p w14:paraId="3F310465" w14:textId="77777777" w:rsidR="005C299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LIKELY SOURCE OF CONTAMINATION</w:t>
            </w:r>
          </w:p>
          <w:p w14:paraId="63DF11B1" w14:textId="77777777" w:rsidR="000442CE" w:rsidRDefault="000442CE" w:rsidP="00DD298E">
            <w:pPr>
              <w:spacing w:after="0" w:line="240" w:lineRule="auto"/>
              <w:jc w:val="center"/>
              <w:rPr>
                <w:rFonts w:ascii="Calibri" w:eastAsia="Times New Roman" w:hAnsi="Calibri" w:cs="Times New Roman"/>
                <w:b/>
                <w:bCs/>
                <w:color w:val="000000"/>
                <w:sz w:val="16"/>
                <w:szCs w:val="16"/>
              </w:rPr>
            </w:pPr>
          </w:p>
          <w:p w14:paraId="1A0C4759" w14:textId="77777777" w:rsidR="000442CE" w:rsidRDefault="000442CE" w:rsidP="000442CE">
            <w:pPr>
              <w:spacing w:after="0" w:line="240" w:lineRule="auto"/>
              <w:rPr>
                <w:rFonts w:ascii="Calibri" w:eastAsia="Times New Roman" w:hAnsi="Calibri" w:cs="Times New Roman"/>
                <w:b/>
                <w:bCs/>
                <w:color w:val="000000"/>
                <w:sz w:val="16"/>
                <w:szCs w:val="16"/>
              </w:rPr>
            </w:pPr>
          </w:p>
          <w:p w14:paraId="34CF0C58" w14:textId="461BF72D" w:rsidR="000442CE" w:rsidRPr="000442CE" w:rsidRDefault="009A728B" w:rsidP="000442CE">
            <w:pPr>
              <w:spacing w:after="0" w:line="240" w:lineRule="auto"/>
              <w:rPr>
                <w:rFonts w:ascii="Calibri" w:eastAsia="Times New Roman" w:hAnsi="Calibri" w:cs="Times New Roman"/>
                <w:bCs/>
                <w:color w:val="000000"/>
                <w:sz w:val="16"/>
                <w:szCs w:val="16"/>
              </w:rPr>
            </w:pPr>
            <w:r>
              <w:rPr>
                <w:rFonts w:ascii="Calibri" w:eastAsia="Times New Roman" w:hAnsi="Calibri" w:cs="Times New Roman"/>
                <w:bCs/>
                <w:color w:val="000000"/>
                <w:sz w:val="16"/>
                <w:szCs w:val="16"/>
              </w:rPr>
              <w:t>RUNOFF FROM FERTILIZER USE; LEACHING FORM</w:t>
            </w:r>
            <w:r w:rsidR="00246F46">
              <w:rPr>
                <w:rFonts w:ascii="Calibri" w:eastAsia="Times New Roman" w:hAnsi="Calibri" w:cs="Times New Roman"/>
                <w:bCs/>
                <w:color w:val="000000"/>
                <w:sz w:val="16"/>
                <w:szCs w:val="16"/>
              </w:rPr>
              <w:t xml:space="preserve"> SEPTIC TANKS AND NATURAL DEPOSITS</w:t>
            </w:r>
          </w:p>
        </w:tc>
      </w:tr>
      <w:tr w:rsidR="005C299D" w:rsidRPr="00F1787D" w14:paraId="233289D6" w14:textId="77777777" w:rsidTr="00783340">
        <w:trPr>
          <w:trHeight w:val="472"/>
        </w:trPr>
        <w:tc>
          <w:tcPr>
            <w:tcW w:w="2493" w:type="dxa"/>
            <w:tcBorders>
              <w:top w:val="nil"/>
              <w:left w:val="single" w:sz="4" w:space="0" w:color="auto"/>
              <w:bottom w:val="single" w:sz="4" w:space="0" w:color="auto"/>
              <w:right w:val="single" w:sz="4" w:space="0" w:color="auto"/>
            </w:tcBorders>
            <w:shd w:val="clear" w:color="auto" w:fill="auto"/>
            <w:hideMark/>
          </w:tcPr>
          <w:p w14:paraId="16EACD4E"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BARIUM</w:t>
            </w:r>
          </w:p>
        </w:tc>
        <w:tc>
          <w:tcPr>
            <w:tcW w:w="1093" w:type="dxa"/>
            <w:tcBorders>
              <w:top w:val="nil"/>
              <w:left w:val="nil"/>
              <w:bottom w:val="single" w:sz="4" w:space="0" w:color="auto"/>
              <w:right w:val="single" w:sz="4" w:space="0" w:color="auto"/>
            </w:tcBorders>
            <w:shd w:val="clear" w:color="auto" w:fill="auto"/>
            <w:noWrap/>
            <w:hideMark/>
          </w:tcPr>
          <w:p w14:paraId="48D2EFFE" w14:textId="7713A574" w:rsidR="005C299D" w:rsidRPr="00F1787D" w:rsidRDefault="005C299D" w:rsidP="002E38B8">
            <w:pPr>
              <w:spacing w:after="0" w:line="240" w:lineRule="auto"/>
              <w:jc w:val="right"/>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20</w:t>
            </w:r>
            <w:r w:rsidR="00CE1DF4">
              <w:rPr>
                <w:rFonts w:ascii="Calibri" w:eastAsia="Times New Roman" w:hAnsi="Calibri" w:cs="Times New Roman"/>
                <w:color w:val="000000"/>
                <w:sz w:val="16"/>
                <w:szCs w:val="16"/>
              </w:rPr>
              <w:t>2</w:t>
            </w:r>
            <w:r w:rsidR="00F33D47">
              <w:rPr>
                <w:rFonts w:ascii="Calibri" w:eastAsia="Times New Roman" w:hAnsi="Calibri" w:cs="Times New Roman"/>
                <w:color w:val="000000"/>
                <w:sz w:val="16"/>
                <w:szCs w:val="16"/>
              </w:rPr>
              <w:t>4</w:t>
            </w:r>
          </w:p>
        </w:tc>
        <w:tc>
          <w:tcPr>
            <w:tcW w:w="1131" w:type="dxa"/>
            <w:tcBorders>
              <w:top w:val="nil"/>
              <w:left w:val="nil"/>
              <w:bottom w:val="single" w:sz="4" w:space="0" w:color="auto"/>
              <w:right w:val="single" w:sz="4" w:space="0" w:color="auto"/>
            </w:tcBorders>
            <w:shd w:val="clear" w:color="auto" w:fill="auto"/>
            <w:noWrap/>
            <w:hideMark/>
          </w:tcPr>
          <w:p w14:paraId="5F4DC820" w14:textId="124C0460" w:rsidR="005C299D" w:rsidRPr="00F1787D" w:rsidRDefault="00CE1DF4" w:rsidP="002E38B8">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0.2</w:t>
            </w:r>
            <w:r w:rsidR="00F33D47">
              <w:rPr>
                <w:rFonts w:ascii="Calibri" w:eastAsia="Times New Roman" w:hAnsi="Calibri" w:cs="Times New Roman"/>
                <w:color w:val="000000"/>
                <w:sz w:val="16"/>
                <w:szCs w:val="16"/>
              </w:rPr>
              <w:t>3</w:t>
            </w:r>
          </w:p>
        </w:tc>
        <w:tc>
          <w:tcPr>
            <w:tcW w:w="1112" w:type="dxa"/>
            <w:tcBorders>
              <w:top w:val="nil"/>
              <w:left w:val="nil"/>
              <w:bottom w:val="single" w:sz="4" w:space="0" w:color="auto"/>
              <w:right w:val="single" w:sz="4" w:space="0" w:color="auto"/>
            </w:tcBorders>
            <w:shd w:val="clear" w:color="auto" w:fill="auto"/>
            <w:noWrap/>
            <w:hideMark/>
          </w:tcPr>
          <w:p w14:paraId="46036032" w14:textId="1DAF5D63" w:rsidR="005C299D" w:rsidRDefault="000442CE" w:rsidP="00DD298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0.</w:t>
            </w:r>
            <w:r w:rsidR="00CE1DF4">
              <w:rPr>
                <w:rFonts w:ascii="Calibri" w:eastAsia="Times New Roman" w:hAnsi="Calibri" w:cs="Times New Roman"/>
                <w:color w:val="000000"/>
                <w:sz w:val="16"/>
                <w:szCs w:val="16"/>
              </w:rPr>
              <w:t>2</w:t>
            </w:r>
            <w:r w:rsidR="00F33D47">
              <w:rPr>
                <w:rFonts w:ascii="Calibri" w:eastAsia="Times New Roman" w:hAnsi="Calibri" w:cs="Times New Roman"/>
                <w:color w:val="000000"/>
                <w:sz w:val="16"/>
                <w:szCs w:val="16"/>
              </w:rPr>
              <w:t>3</w:t>
            </w:r>
            <w:r w:rsidR="00CE1DF4">
              <w:rPr>
                <w:rFonts w:ascii="Calibri" w:eastAsia="Times New Roman" w:hAnsi="Calibri" w:cs="Times New Roman"/>
                <w:color w:val="000000"/>
                <w:sz w:val="16"/>
                <w:szCs w:val="16"/>
              </w:rPr>
              <w:t>-0.2</w:t>
            </w:r>
            <w:r w:rsidR="00F33D47">
              <w:rPr>
                <w:rFonts w:ascii="Calibri" w:eastAsia="Times New Roman" w:hAnsi="Calibri" w:cs="Times New Roman"/>
                <w:color w:val="000000"/>
                <w:sz w:val="16"/>
                <w:szCs w:val="16"/>
              </w:rPr>
              <w:t>3</w:t>
            </w:r>
          </w:p>
          <w:p w14:paraId="0A8E3F93" w14:textId="77777777" w:rsidR="009946DF" w:rsidRPr="00F1787D" w:rsidRDefault="009946DF" w:rsidP="00DD298E">
            <w:pPr>
              <w:spacing w:after="0" w:line="240" w:lineRule="auto"/>
              <w:rPr>
                <w:rFonts w:ascii="Calibri" w:eastAsia="Times New Roman" w:hAnsi="Calibri" w:cs="Times New Roman"/>
                <w:color w:val="000000"/>
                <w:sz w:val="16"/>
                <w:szCs w:val="16"/>
              </w:rPr>
            </w:pPr>
          </w:p>
        </w:tc>
        <w:tc>
          <w:tcPr>
            <w:tcW w:w="920" w:type="dxa"/>
            <w:tcBorders>
              <w:top w:val="nil"/>
              <w:left w:val="nil"/>
              <w:bottom w:val="single" w:sz="4" w:space="0" w:color="auto"/>
              <w:right w:val="single" w:sz="4" w:space="0" w:color="auto"/>
            </w:tcBorders>
            <w:shd w:val="clear" w:color="auto" w:fill="auto"/>
            <w:noWrap/>
            <w:hideMark/>
          </w:tcPr>
          <w:p w14:paraId="0E29A2FA" w14:textId="77777777" w:rsidR="005C299D" w:rsidRPr="00F1787D" w:rsidRDefault="005C299D" w:rsidP="00DD298E">
            <w:pPr>
              <w:spacing w:after="0" w:line="240" w:lineRule="auto"/>
              <w:jc w:val="right"/>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2</w:t>
            </w:r>
          </w:p>
        </w:tc>
        <w:tc>
          <w:tcPr>
            <w:tcW w:w="735" w:type="dxa"/>
            <w:tcBorders>
              <w:top w:val="nil"/>
              <w:left w:val="nil"/>
              <w:bottom w:val="single" w:sz="4" w:space="0" w:color="auto"/>
              <w:right w:val="single" w:sz="4" w:space="0" w:color="auto"/>
            </w:tcBorders>
            <w:shd w:val="clear" w:color="auto" w:fill="auto"/>
            <w:noWrap/>
            <w:hideMark/>
          </w:tcPr>
          <w:p w14:paraId="6E5E099D" w14:textId="77777777" w:rsidR="005C299D" w:rsidRPr="00F1787D" w:rsidRDefault="005C299D" w:rsidP="00DD298E">
            <w:pPr>
              <w:spacing w:after="0" w:line="240" w:lineRule="auto"/>
              <w:jc w:val="right"/>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2</w:t>
            </w:r>
          </w:p>
        </w:tc>
        <w:tc>
          <w:tcPr>
            <w:tcW w:w="845" w:type="dxa"/>
            <w:tcBorders>
              <w:top w:val="nil"/>
              <w:left w:val="nil"/>
              <w:bottom w:val="single" w:sz="4" w:space="0" w:color="auto"/>
              <w:right w:val="single" w:sz="4" w:space="0" w:color="auto"/>
            </w:tcBorders>
            <w:shd w:val="clear" w:color="auto" w:fill="auto"/>
            <w:noWrap/>
            <w:hideMark/>
          </w:tcPr>
          <w:p w14:paraId="28A3C01A"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PPM</w:t>
            </w:r>
          </w:p>
        </w:tc>
        <w:tc>
          <w:tcPr>
            <w:tcW w:w="939" w:type="dxa"/>
            <w:tcBorders>
              <w:top w:val="nil"/>
              <w:left w:val="nil"/>
              <w:bottom w:val="single" w:sz="4" w:space="0" w:color="auto"/>
              <w:right w:val="single" w:sz="4" w:space="0" w:color="auto"/>
            </w:tcBorders>
            <w:shd w:val="clear" w:color="auto" w:fill="auto"/>
            <w:noWrap/>
            <w:hideMark/>
          </w:tcPr>
          <w:p w14:paraId="2D0D66DC"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N</w:t>
            </w:r>
          </w:p>
        </w:tc>
        <w:tc>
          <w:tcPr>
            <w:tcW w:w="5101" w:type="dxa"/>
            <w:tcBorders>
              <w:top w:val="nil"/>
              <w:left w:val="nil"/>
              <w:bottom w:val="single" w:sz="4" w:space="0" w:color="auto"/>
              <w:right w:val="single" w:sz="4" w:space="0" w:color="auto"/>
            </w:tcBorders>
            <w:shd w:val="clear" w:color="auto" w:fill="auto"/>
            <w:hideMark/>
          </w:tcPr>
          <w:p w14:paraId="762FCF59"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DISCHARGE OF DRILLING WASTES;DISCHARGE FROM METAL REFINERIES;EROSION OF NATURAL DEPOSITS</w:t>
            </w:r>
          </w:p>
        </w:tc>
      </w:tr>
      <w:tr w:rsidR="005C299D" w:rsidRPr="00F1787D" w14:paraId="4162072C" w14:textId="77777777" w:rsidTr="00783340">
        <w:trPr>
          <w:trHeight w:val="218"/>
        </w:trPr>
        <w:tc>
          <w:tcPr>
            <w:tcW w:w="2493" w:type="dxa"/>
            <w:tcBorders>
              <w:top w:val="nil"/>
              <w:left w:val="single" w:sz="4" w:space="0" w:color="auto"/>
              <w:bottom w:val="single" w:sz="4" w:space="0" w:color="auto"/>
              <w:right w:val="single" w:sz="4" w:space="0" w:color="auto"/>
            </w:tcBorders>
            <w:shd w:val="clear" w:color="auto" w:fill="auto"/>
            <w:hideMark/>
          </w:tcPr>
          <w:p w14:paraId="3D2C7D85" w14:textId="77777777" w:rsidR="007B677D" w:rsidRPr="00592DB3" w:rsidRDefault="007B677D" w:rsidP="007B677D">
            <w:pPr>
              <w:spacing w:after="0" w:line="240" w:lineRule="auto"/>
              <w:rPr>
                <w:rFonts w:ascii="Calibri" w:eastAsia="Times New Roman" w:hAnsi="Calibri" w:cs="Times New Roman"/>
                <w:bCs/>
                <w:color w:val="000000"/>
                <w:sz w:val="16"/>
                <w:szCs w:val="16"/>
              </w:rPr>
            </w:pPr>
            <w:r w:rsidRPr="00592DB3">
              <w:rPr>
                <w:rFonts w:ascii="Calibri" w:eastAsia="Times New Roman" w:hAnsi="Calibri" w:cs="Times New Roman"/>
                <w:bCs/>
                <w:color w:val="000000"/>
                <w:sz w:val="16"/>
                <w:szCs w:val="16"/>
              </w:rPr>
              <w:t>A</w:t>
            </w:r>
            <w:r>
              <w:rPr>
                <w:rFonts w:ascii="Calibri" w:eastAsia="Times New Roman" w:hAnsi="Calibri" w:cs="Times New Roman"/>
                <w:bCs/>
                <w:color w:val="000000"/>
                <w:sz w:val="16"/>
                <w:szCs w:val="16"/>
              </w:rPr>
              <w:t>NTIMONY</w:t>
            </w:r>
          </w:p>
          <w:p w14:paraId="64DE9DFF" w14:textId="6D0014B9" w:rsidR="005C299D" w:rsidRPr="00F1787D" w:rsidRDefault="005C299D" w:rsidP="00DD298E">
            <w:pPr>
              <w:spacing w:after="0" w:line="240" w:lineRule="auto"/>
              <w:rPr>
                <w:rFonts w:ascii="Calibri" w:eastAsia="Times New Roman" w:hAnsi="Calibri" w:cs="Times New Roman"/>
                <w:color w:val="000000"/>
                <w:sz w:val="16"/>
                <w:szCs w:val="16"/>
              </w:rPr>
            </w:pPr>
          </w:p>
        </w:tc>
        <w:tc>
          <w:tcPr>
            <w:tcW w:w="1093" w:type="dxa"/>
            <w:tcBorders>
              <w:top w:val="nil"/>
              <w:left w:val="nil"/>
              <w:bottom w:val="single" w:sz="4" w:space="0" w:color="auto"/>
              <w:right w:val="single" w:sz="4" w:space="0" w:color="auto"/>
            </w:tcBorders>
            <w:shd w:val="clear" w:color="auto" w:fill="auto"/>
            <w:noWrap/>
            <w:hideMark/>
          </w:tcPr>
          <w:p w14:paraId="4B6035E0" w14:textId="1E268235" w:rsidR="005C299D" w:rsidRPr="00F1787D" w:rsidRDefault="00DD298E" w:rsidP="00DD298E">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20</w:t>
            </w:r>
            <w:r w:rsidR="00F33D47">
              <w:rPr>
                <w:rFonts w:ascii="Calibri" w:eastAsia="Times New Roman" w:hAnsi="Calibri" w:cs="Times New Roman"/>
                <w:color w:val="000000"/>
                <w:sz w:val="16"/>
                <w:szCs w:val="16"/>
              </w:rPr>
              <w:t>24</w:t>
            </w:r>
          </w:p>
        </w:tc>
        <w:tc>
          <w:tcPr>
            <w:tcW w:w="1131" w:type="dxa"/>
            <w:tcBorders>
              <w:top w:val="nil"/>
              <w:left w:val="nil"/>
              <w:bottom w:val="single" w:sz="4" w:space="0" w:color="auto"/>
              <w:right w:val="single" w:sz="4" w:space="0" w:color="auto"/>
            </w:tcBorders>
            <w:shd w:val="clear" w:color="auto" w:fill="auto"/>
            <w:noWrap/>
            <w:hideMark/>
          </w:tcPr>
          <w:p w14:paraId="44FF9DFA" w14:textId="531FE7CB" w:rsidR="005C299D" w:rsidRPr="00F1787D" w:rsidRDefault="00F33D47" w:rsidP="00DD298E">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&lt;0.001</w:t>
            </w:r>
          </w:p>
        </w:tc>
        <w:tc>
          <w:tcPr>
            <w:tcW w:w="1112" w:type="dxa"/>
            <w:tcBorders>
              <w:top w:val="nil"/>
              <w:left w:val="nil"/>
              <w:bottom w:val="single" w:sz="4" w:space="0" w:color="auto"/>
              <w:right w:val="single" w:sz="4" w:space="0" w:color="auto"/>
            </w:tcBorders>
            <w:shd w:val="clear" w:color="auto" w:fill="auto"/>
            <w:noWrap/>
            <w:hideMark/>
          </w:tcPr>
          <w:p w14:paraId="1D5C643A" w14:textId="05F652AE" w:rsidR="005C299D" w:rsidRPr="00F1787D" w:rsidRDefault="00F33D47" w:rsidP="00DD298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&lt;0.001</w:t>
            </w:r>
          </w:p>
        </w:tc>
        <w:tc>
          <w:tcPr>
            <w:tcW w:w="920" w:type="dxa"/>
            <w:tcBorders>
              <w:top w:val="nil"/>
              <w:left w:val="nil"/>
              <w:bottom w:val="single" w:sz="4" w:space="0" w:color="auto"/>
              <w:right w:val="single" w:sz="4" w:space="0" w:color="auto"/>
            </w:tcBorders>
            <w:shd w:val="clear" w:color="auto" w:fill="auto"/>
            <w:noWrap/>
            <w:hideMark/>
          </w:tcPr>
          <w:p w14:paraId="7C7DC7D4" w14:textId="622695B4" w:rsidR="005C299D" w:rsidRPr="00F1787D" w:rsidRDefault="00F33D47" w:rsidP="00DD298E">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0.006</w:t>
            </w:r>
          </w:p>
        </w:tc>
        <w:tc>
          <w:tcPr>
            <w:tcW w:w="735" w:type="dxa"/>
            <w:tcBorders>
              <w:top w:val="nil"/>
              <w:left w:val="nil"/>
              <w:bottom w:val="single" w:sz="4" w:space="0" w:color="auto"/>
              <w:right w:val="single" w:sz="4" w:space="0" w:color="auto"/>
            </w:tcBorders>
            <w:shd w:val="clear" w:color="auto" w:fill="auto"/>
            <w:noWrap/>
            <w:hideMark/>
          </w:tcPr>
          <w:p w14:paraId="00680A27" w14:textId="713EAF13" w:rsidR="005C299D" w:rsidRPr="00F1787D" w:rsidRDefault="00F33D47" w:rsidP="00DD298E">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0.006</w:t>
            </w:r>
          </w:p>
        </w:tc>
        <w:tc>
          <w:tcPr>
            <w:tcW w:w="845" w:type="dxa"/>
            <w:tcBorders>
              <w:top w:val="nil"/>
              <w:left w:val="nil"/>
              <w:bottom w:val="single" w:sz="4" w:space="0" w:color="auto"/>
              <w:right w:val="single" w:sz="4" w:space="0" w:color="auto"/>
            </w:tcBorders>
            <w:shd w:val="clear" w:color="auto" w:fill="auto"/>
            <w:noWrap/>
            <w:hideMark/>
          </w:tcPr>
          <w:p w14:paraId="325A30A4" w14:textId="77777777" w:rsidR="005C299D" w:rsidRPr="00F1787D" w:rsidRDefault="00DD298E" w:rsidP="00DD298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PPB</w:t>
            </w:r>
          </w:p>
        </w:tc>
        <w:tc>
          <w:tcPr>
            <w:tcW w:w="939" w:type="dxa"/>
            <w:tcBorders>
              <w:top w:val="nil"/>
              <w:left w:val="nil"/>
              <w:bottom w:val="single" w:sz="4" w:space="0" w:color="auto"/>
              <w:right w:val="single" w:sz="4" w:space="0" w:color="auto"/>
            </w:tcBorders>
            <w:shd w:val="clear" w:color="auto" w:fill="auto"/>
            <w:noWrap/>
            <w:hideMark/>
          </w:tcPr>
          <w:p w14:paraId="4908DF71"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N</w:t>
            </w:r>
          </w:p>
        </w:tc>
        <w:tc>
          <w:tcPr>
            <w:tcW w:w="5101" w:type="dxa"/>
            <w:tcBorders>
              <w:top w:val="nil"/>
              <w:left w:val="nil"/>
              <w:bottom w:val="single" w:sz="4" w:space="0" w:color="auto"/>
              <w:right w:val="single" w:sz="4" w:space="0" w:color="auto"/>
            </w:tcBorders>
            <w:shd w:val="clear" w:color="auto" w:fill="auto"/>
            <w:hideMark/>
          </w:tcPr>
          <w:p w14:paraId="26AC771B" w14:textId="747A85C4" w:rsidR="00DD298E" w:rsidRPr="00F1787D" w:rsidRDefault="007B677D" w:rsidP="00DD298E">
            <w:pPr>
              <w:spacing w:after="0" w:line="240" w:lineRule="auto"/>
              <w:rPr>
                <w:rFonts w:ascii="Calibri" w:eastAsia="Times New Roman" w:hAnsi="Calibri" w:cs="Times New Roman"/>
                <w:color w:val="000000"/>
                <w:sz w:val="16"/>
                <w:szCs w:val="16"/>
              </w:rPr>
            </w:pPr>
            <w:r w:rsidRPr="007B677D">
              <w:rPr>
                <w:rFonts w:ascii="Calibri" w:eastAsia="Times New Roman" w:hAnsi="Calibri" w:cs="Times New Roman"/>
                <w:bCs/>
                <w:color w:val="000000"/>
                <w:sz w:val="18"/>
                <w:szCs w:val="16"/>
              </w:rPr>
              <w:t>Discharge from petroleum refineries; fire retardants; ceramics; electronics; solder; test addition</w:t>
            </w:r>
          </w:p>
        </w:tc>
      </w:tr>
      <w:tr w:rsidR="005C299D" w:rsidRPr="00F1787D" w14:paraId="1A383D37" w14:textId="77777777" w:rsidTr="00783340">
        <w:trPr>
          <w:trHeight w:val="456"/>
        </w:trPr>
        <w:tc>
          <w:tcPr>
            <w:tcW w:w="2493" w:type="dxa"/>
            <w:tcBorders>
              <w:top w:val="nil"/>
              <w:left w:val="single" w:sz="4" w:space="0" w:color="auto"/>
              <w:bottom w:val="single" w:sz="4" w:space="0" w:color="auto"/>
              <w:right w:val="single" w:sz="4" w:space="0" w:color="auto"/>
            </w:tcBorders>
            <w:shd w:val="clear" w:color="auto" w:fill="auto"/>
            <w:hideMark/>
          </w:tcPr>
          <w:p w14:paraId="68B9FDF2" w14:textId="74E6E9B2" w:rsidR="005C299D" w:rsidRPr="00F1787D" w:rsidRDefault="00913EF8" w:rsidP="00DD298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FLOURIDE </w:t>
            </w:r>
          </w:p>
        </w:tc>
        <w:tc>
          <w:tcPr>
            <w:tcW w:w="1093" w:type="dxa"/>
            <w:tcBorders>
              <w:top w:val="nil"/>
              <w:left w:val="nil"/>
              <w:bottom w:val="single" w:sz="4" w:space="0" w:color="auto"/>
              <w:right w:val="single" w:sz="4" w:space="0" w:color="auto"/>
            </w:tcBorders>
            <w:shd w:val="clear" w:color="auto" w:fill="auto"/>
            <w:noWrap/>
            <w:hideMark/>
          </w:tcPr>
          <w:p w14:paraId="42501A62" w14:textId="4E66F0A7" w:rsidR="005C299D" w:rsidRPr="00F1787D" w:rsidRDefault="00DC61A2" w:rsidP="00DC61A2">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20</w:t>
            </w:r>
            <w:r w:rsidR="00F33D47">
              <w:rPr>
                <w:rFonts w:ascii="Calibri" w:eastAsia="Times New Roman" w:hAnsi="Calibri" w:cs="Times New Roman"/>
                <w:color w:val="000000"/>
                <w:sz w:val="16"/>
                <w:szCs w:val="16"/>
              </w:rPr>
              <w:t>24</w:t>
            </w:r>
          </w:p>
        </w:tc>
        <w:tc>
          <w:tcPr>
            <w:tcW w:w="1131" w:type="dxa"/>
            <w:tcBorders>
              <w:top w:val="nil"/>
              <w:left w:val="nil"/>
              <w:bottom w:val="single" w:sz="4" w:space="0" w:color="auto"/>
              <w:right w:val="single" w:sz="4" w:space="0" w:color="auto"/>
            </w:tcBorders>
            <w:shd w:val="clear" w:color="auto" w:fill="auto"/>
            <w:noWrap/>
            <w:hideMark/>
          </w:tcPr>
          <w:p w14:paraId="161109E8" w14:textId="74675476" w:rsidR="005C299D" w:rsidRDefault="00913EF8" w:rsidP="00DD298E">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0.</w:t>
            </w:r>
            <w:r w:rsidR="00F33D47">
              <w:rPr>
                <w:rFonts w:ascii="Calibri" w:eastAsia="Times New Roman" w:hAnsi="Calibri" w:cs="Times New Roman"/>
                <w:color w:val="000000"/>
                <w:sz w:val="16"/>
                <w:szCs w:val="16"/>
              </w:rPr>
              <w:t>41</w:t>
            </w:r>
          </w:p>
          <w:p w14:paraId="26B5B6C4" w14:textId="77777777" w:rsidR="00DC61A2" w:rsidRPr="00F1787D" w:rsidRDefault="00DC61A2" w:rsidP="00DD298E">
            <w:pPr>
              <w:spacing w:after="0" w:line="240" w:lineRule="auto"/>
              <w:jc w:val="right"/>
              <w:rPr>
                <w:rFonts w:ascii="Calibri" w:eastAsia="Times New Roman" w:hAnsi="Calibri" w:cs="Times New Roman"/>
                <w:color w:val="000000"/>
                <w:sz w:val="16"/>
                <w:szCs w:val="16"/>
              </w:rPr>
            </w:pPr>
          </w:p>
        </w:tc>
        <w:tc>
          <w:tcPr>
            <w:tcW w:w="1112" w:type="dxa"/>
            <w:tcBorders>
              <w:top w:val="nil"/>
              <w:left w:val="nil"/>
              <w:bottom w:val="single" w:sz="4" w:space="0" w:color="auto"/>
              <w:right w:val="single" w:sz="4" w:space="0" w:color="auto"/>
            </w:tcBorders>
            <w:shd w:val="clear" w:color="auto" w:fill="auto"/>
            <w:noWrap/>
            <w:hideMark/>
          </w:tcPr>
          <w:p w14:paraId="24313A7F" w14:textId="38BD0CD5" w:rsidR="005C299D" w:rsidRPr="00F1787D" w:rsidRDefault="009946DF" w:rsidP="007A16E9">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0.</w:t>
            </w:r>
            <w:r w:rsidR="00F33D47">
              <w:rPr>
                <w:rFonts w:ascii="Calibri" w:eastAsia="Times New Roman" w:hAnsi="Calibri" w:cs="Times New Roman"/>
                <w:color w:val="000000"/>
                <w:sz w:val="16"/>
                <w:szCs w:val="16"/>
              </w:rPr>
              <w:t>41</w:t>
            </w:r>
            <w:r w:rsidR="00913EF8">
              <w:rPr>
                <w:rFonts w:ascii="Calibri" w:eastAsia="Times New Roman" w:hAnsi="Calibri" w:cs="Times New Roman"/>
                <w:color w:val="000000"/>
                <w:sz w:val="16"/>
                <w:szCs w:val="16"/>
              </w:rPr>
              <w:t>-0.</w:t>
            </w:r>
            <w:r w:rsidR="00F33D47">
              <w:rPr>
                <w:rFonts w:ascii="Calibri" w:eastAsia="Times New Roman" w:hAnsi="Calibri" w:cs="Times New Roman"/>
                <w:color w:val="000000"/>
                <w:sz w:val="16"/>
                <w:szCs w:val="16"/>
              </w:rPr>
              <w:t>41</w:t>
            </w:r>
          </w:p>
        </w:tc>
        <w:tc>
          <w:tcPr>
            <w:tcW w:w="920" w:type="dxa"/>
            <w:tcBorders>
              <w:top w:val="nil"/>
              <w:left w:val="nil"/>
              <w:bottom w:val="single" w:sz="4" w:space="0" w:color="auto"/>
              <w:right w:val="single" w:sz="4" w:space="0" w:color="auto"/>
            </w:tcBorders>
            <w:shd w:val="clear" w:color="auto" w:fill="auto"/>
            <w:noWrap/>
            <w:hideMark/>
          </w:tcPr>
          <w:p w14:paraId="0F9DE3F2" w14:textId="66C705CC" w:rsidR="005C299D" w:rsidRPr="00F1787D" w:rsidRDefault="00913EF8" w:rsidP="00DD298E">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4</w:t>
            </w:r>
          </w:p>
        </w:tc>
        <w:tc>
          <w:tcPr>
            <w:tcW w:w="735" w:type="dxa"/>
            <w:tcBorders>
              <w:top w:val="nil"/>
              <w:left w:val="nil"/>
              <w:bottom w:val="single" w:sz="4" w:space="0" w:color="auto"/>
              <w:right w:val="single" w:sz="4" w:space="0" w:color="auto"/>
            </w:tcBorders>
            <w:shd w:val="clear" w:color="auto" w:fill="auto"/>
            <w:noWrap/>
            <w:hideMark/>
          </w:tcPr>
          <w:p w14:paraId="373E6B2B" w14:textId="4C9B5099" w:rsidR="005C299D" w:rsidRPr="00F1787D" w:rsidRDefault="00913EF8" w:rsidP="00DD298E">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4</w:t>
            </w:r>
          </w:p>
        </w:tc>
        <w:tc>
          <w:tcPr>
            <w:tcW w:w="845" w:type="dxa"/>
            <w:tcBorders>
              <w:top w:val="nil"/>
              <w:left w:val="nil"/>
              <w:bottom w:val="single" w:sz="4" w:space="0" w:color="auto"/>
              <w:right w:val="single" w:sz="4" w:space="0" w:color="auto"/>
            </w:tcBorders>
            <w:shd w:val="clear" w:color="auto" w:fill="auto"/>
            <w:noWrap/>
            <w:hideMark/>
          </w:tcPr>
          <w:p w14:paraId="70A2298F"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PPM</w:t>
            </w:r>
          </w:p>
        </w:tc>
        <w:tc>
          <w:tcPr>
            <w:tcW w:w="939" w:type="dxa"/>
            <w:tcBorders>
              <w:top w:val="nil"/>
              <w:left w:val="nil"/>
              <w:bottom w:val="single" w:sz="4" w:space="0" w:color="auto"/>
              <w:right w:val="single" w:sz="4" w:space="0" w:color="auto"/>
            </w:tcBorders>
            <w:shd w:val="clear" w:color="auto" w:fill="auto"/>
            <w:noWrap/>
            <w:hideMark/>
          </w:tcPr>
          <w:p w14:paraId="18214418"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N</w:t>
            </w:r>
          </w:p>
        </w:tc>
        <w:tc>
          <w:tcPr>
            <w:tcW w:w="5101" w:type="dxa"/>
            <w:tcBorders>
              <w:top w:val="nil"/>
              <w:left w:val="nil"/>
              <w:bottom w:val="single" w:sz="4" w:space="0" w:color="auto"/>
              <w:right w:val="single" w:sz="4" w:space="0" w:color="auto"/>
            </w:tcBorders>
            <w:shd w:val="clear" w:color="auto" w:fill="auto"/>
            <w:hideMark/>
          </w:tcPr>
          <w:p w14:paraId="4F3E0AFC" w14:textId="763DA4A7" w:rsidR="005C299D" w:rsidRPr="00913EF8" w:rsidRDefault="00913EF8" w:rsidP="00DD298E">
            <w:pPr>
              <w:spacing w:after="0" w:line="240" w:lineRule="auto"/>
              <w:rPr>
                <w:rFonts w:ascii="Calibri" w:eastAsia="Times New Roman" w:hAnsi="Calibri" w:cs="Times New Roman"/>
                <w:color w:val="000000"/>
                <w:sz w:val="16"/>
                <w:szCs w:val="16"/>
              </w:rPr>
            </w:pPr>
            <w:r w:rsidRPr="00913EF8">
              <w:rPr>
                <w:color w:val="000000"/>
                <w:sz w:val="16"/>
                <w:szCs w:val="16"/>
              </w:rPr>
              <w:t>Erosion of natural deposits; Water additive which promotes strong teeth; Discharge from fertilizer and aluminum factories</w:t>
            </w:r>
          </w:p>
        </w:tc>
      </w:tr>
      <w:tr w:rsidR="005C299D" w:rsidRPr="00F1787D" w14:paraId="78D72E43" w14:textId="77777777" w:rsidTr="00783340">
        <w:trPr>
          <w:trHeight w:val="685"/>
        </w:trPr>
        <w:tc>
          <w:tcPr>
            <w:tcW w:w="2493" w:type="dxa"/>
            <w:tcBorders>
              <w:top w:val="nil"/>
              <w:left w:val="single" w:sz="4" w:space="0" w:color="auto"/>
              <w:bottom w:val="single" w:sz="4" w:space="0" w:color="auto"/>
              <w:right w:val="single" w:sz="4" w:space="0" w:color="auto"/>
            </w:tcBorders>
            <w:shd w:val="clear" w:color="auto" w:fill="auto"/>
            <w:hideMark/>
          </w:tcPr>
          <w:p w14:paraId="7A912E62" w14:textId="77777777" w:rsidR="005C299D" w:rsidRPr="00F1787D" w:rsidRDefault="005C299D" w:rsidP="00DD298E">
            <w:pPr>
              <w:spacing w:after="0" w:line="240" w:lineRule="auto"/>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RADIOACTIVE CONTAMINANTS</w:t>
            </w:r>
          </w:p>
        </w:tc>
        <w:tc>
          <w:tcPr>
            <w:tcW w:w="1093" w:type="dxa"/>
            <w:tcBorders>
              <w:top w:val="nil"/>
              <w:left w:val="nil"/>
              <w:bottom w:val="single" w:sz="4" w:space="0" w:color="auto"/>
              <w:right w:val="single" w:sz="4" w:space="0" w:color="auto"/>
            </w:tcBorders>
            <w:shd w:val="clear" w:color="auto" w:fill="auto"/>
            <w:hideMark/>
          </w:tcPr>
          <w:p w14:paraId="2EAD69C7"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COLLECTION DATE</w:t>
            </w:r>
          </w:p>
        </w:tc>
        <w:tc>
          <w:tcPr>
            <w:tcW w:w="1131" w:type="dxa"/>
            <w:tcBorders>
              <w:top w:val="nil"/>
              <w:left w:val="nil"/>
              <w:bottom w:val="single" w:sz="4" w:space="0" w:color="auto"/>
              <w:right w:val="single" w:sz="4" w:space="0" w:color="auto"/>
            </w:tcBorders>
            <w:shd w:val="clear" w:color="auto" w:fill="auto"/>
            <w:hideMark/>
          </w:tcPr>
          <w:p w14:paraId="4DBFBAA7"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HIGHEST LEVEL DETECTED</w:t>
            </w:r>
          </w:p>
        </w:tc>
        <w:tc>
          <w:tcPr>
            <w:tcW w:w="1112" w:type="dxa"/>
            <w:tcBorders>
              <w:top w:val="nil"/>
              <w:left w:val="nil"/>
              <w:bottom w:val="single" w:sz="4" w:space="0" w:color="auto"/>
              <w:right w:val="single" w:sz="4" w:space="0" w:color="auto"/>
            </w:tcBorders>
            <w:shd w:val="clear" w:color="auto" w:fill="auto"/>
            <w:hideMark/>
          </w:tcPr>
          <w:p w14:paraId="4F687DD2"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RANGE OF LEVELS DETECTED</w:t>
            </w:r>
          </w:p>
        </w:tc>
        <w:tc>
          <w:tcPr>
            <w:tcW w:w="920" w:type="dxa"/>
            <w:tcBorders>
              <w:top w:val="nil"/>
              <w:left w:val="nil"/>
              <w:bottom w:val="single" w:sz="4" w:space="0" w:color="auto"/>
              <w:right w:val="single" w:sz="4" w:space="0" w:color="auto"/>
            </w:tcBorders>
            <w:shd w:val="clear" w:color="auto" w:fill="auto"/>
            <w:hideMark/>
          </w:tcPr>
          <w:p w14:paraId="76AFC35E"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MCLG</w:t>
            </w:r>
          </w:p>
        </w:tc>
        <w:tc>
          <w:tcPr>
            <w:tcW w:w="735" w:type="dxa"/>
            <w:tcBorders>
              <w:top w:val="nil"/>
              <w:left w:val="nil"/>
              <w:bottom w:val="single" w:sz="4" w:space="0" w:color="auto"/>
              <w:right w:val="single" w:sz="4" w:space="0" w:color="auto"/>
            </w:tcBorders>
            <w:shd w:val="clear" w:color="auto" w:fill="auto"/>
            <w:hideMark/>
          </w:tcPr>
          <w:p w14:paraId="4FE6E46F"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MCL</w:t>
            </w:r>
          </w:p>
        </w:tc>
        <w:tc>
          <w:tcPr>
            <w:tcW w:w="845" w:type="dxa"/>
            <w:tcBorders>
              <w:top w:val="nil"/>
              <w:left w:val="nil"/>
              <w:bottom w:val="single" w:sz="4" w:space="0" w:color="auto"/>
              <w:right w:val="single" w:sz="4" w:space="0" w:color="auto"/>
            </w:tcBorders>
            <w:shd w:val="clear" w:color="auto" w:fill="auto"/>
            <w:hideMark/>
          </w:tcPr>
          <w:p w14:paraId="67D656C1"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UNITS</w:t>
            </w:r>
          </w:p>
        </w:tc>
        <w:tc>
          <w:tcPr>
            <w:tcW w:w="939" w:type="dxa"/>
            <w:tcBorders>
              <w:top w:val="nil"/>
              <w:left w:val="nil"/>
              <w:bottom w:val="single" w:sz="4" w:space="0" w:color="auto"/>
              <w:right w:val="single" w:sz="4" w:space="0" w:color="auto"/>
            </w:tcBorders>
            <w:shd w:val="clear" w:color="auto" w:fill="auto"/>
            <w:hideMark/>
          </w:tcPr>
          <w:p w14:paraId="24CB218D"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VIOLATION</w:t>
            </w:r>
          </w:p>
        </w:tc>
        <w:tc>
          <w:tcPr>
            <w:tcW w:w="5101" w:type="dxa"/>
            <w:tcBorders>
              <w:top w:val="nil"/>
              <w:left w:val="nil"/>
              <w:bottom w:val="single" w:sz="4" w:space="0" w:color="auto"/>
              <w:right w:val="single" w:sz="4" w:space="0" w:color="auto"/>
            </w:tcBorders>
            <w:shd w:val="clear" w:color="auto" w:fill="auto"/>
            <w:hideMark/>
          </w:tcPr>
          <w:p w14:paraId="1FD2E63B"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LIKELY SOURCE OF CONTAMINATION</w:t>
            </w:r>
          </w:p>
        </w:tc>
      </w:tr>
      <w:tr w:rsidR="005C299D" w:rsidRPr="00F1787D" w14:paraId="75851707" w14:textId="77777777" w:rsidTr="00783340">
        <w:trPr>
          <w:trHeight w:val="71"/>
        </w:trPr>
        <w:tc>
          <w:tcPr>
            <w:tcW w:w="2493" w:type="dxa"/>
            <w:tcBorders>
              <w:top w:val="nil"/>
              <w:left w:val="single" w:sz="4" w:space="0" w:color="auto"/>
              <w:bottom w:val="single" w:sz="4" w:space="0" w:color="auto"/>
              <w:right w:val="single" w:sz="4" w:space="0" w:color="auto"/>
            </w:tcBorders>
            <w:shd w:val="clear" w:color="auto" w:fill="auto"/>
          </w:tcPr>
          <w:p w14:paraId="7216AF75" w14:textId="766EF3E5" w:rsidR="005C299D" w:rsidRPr="00F1787D" w:rsidRDefault="005C299D" w:rsidP="00DD298E">
            <w:pPr>
              <w:spacing w:after="0" w:line="240" w:lineRule="auto"/>
              <w:rPr>
                <w:rFonts w:ascii="Calibri" w:eastAsia="Times New Roman" w:hAnsi="Calibri" w:cs="Times New Roman"/>
                <w:color w:val="000000"/>
                <w:sz w:val="16"/>
                <w:szCs w:val="16"/>
              </w:rPr>
            </w:pPr>
          </w:p>
        </w:tc>
        <w:tc>
          <w:tcPr>
            <w:tcW w:w="1093" w:type="dxa"/>
            <w:tcBorders>
              <w:top w:val="nil"/>
              <w:left w:val="nil"/>
              <w:bottom w:val="single" w:sz="4" w:space="0" w:color="auto"/>
              <w:right w:val="single" w:sz="4" w:space="0" w:color="auto"/>
            </w:tcBorders>
            <w:shd w:val="clear" w:color="auto" w:fill="auto"/>
            <w:noWrap/>
          </w:tcPr>
          <w:p w14:paraId="6B5603BA" w14:textId="340D1F1A" w:rsidR="005C299D" w:rsidRPr="00F1787D" w:rsidRDefault="005C299D" w:rsidP="00DD298E">
            <w:pPr>
              <w:spacing w:after="0" w:line="240" w:lineRule="auto"/>
              <w:jc w:val="right"/>
              <w:rPr>
                <w:rFonts w:ascii="Calibri" w:eastAsia="Times New Roman" w:hAnsi="Calibri" w:cs="Times New Roman"/>
                <w:color w:val="000000"/>
                <w:sz w:val="16"/>
                <w:szCs w:val="16"/>
              </w:rPr>
            </w:pPr>
          </w:p>
        </w:tc>
        <w:tc>
          <w:tcPr>
            <w:tcW w:w="1131" w:type="dxa"/>
            <w:tcBorders>
              <w:top w:val="nil"/>
              <w:left w:val="nil"/>
              <w:bottom w:val="single" w:sz="4" w:space="0" w:color="auto"/>
              <w:right w:val="single" w:sz="4" w:space="0" w:color="auto"/>
            </w:tcBorders>
            <w:shd w:val="clear" w:color="auto" w:fill="auto"/>
            <w:noWrap/>
          </w:tcPr>
          <w:p w14:paraId="5DD9E9E2" w14:textId="5B5702A3" w:rsidR="005C299D" w:rsidRPr="00F1787D" w:rsidRDefault="005C299D" w:rsidP="00DD298E">
            <w:pPr>
              <w:spacing w:after="0" w:line="240" w:lineRule="auto"/>
              <w:jc w:val="right"/>
              <w:rPr>
                <w:rFonts w:ascii="Calibri" w:eastAsia="Times New Roman" w:hAnsi="Calibri" w:cs="Times New Roman"/>
                <w:color w:val="000000"/>
                <w:sz w:val="16"/>
                <w:szCs w:val="16"/>
              </w:rPr>
            </w:pPr>
          </w:p>
        </w:tc>
        <w:tc>
          <w:tcPr>
            <w:tcW w:w="1112" w:type="dxa"/>
            <w:tcBorders>
              <w:top w:val="nil"/>
              <w:left w:val="nil"/>
              <w:bottom w:val="single" w:sz="4" w:space="0" w:color="auto"/>
              <w:right w:val="single" w:sz="4" w:space="0" w:color="auto"/>
            </w:tcBorders>
            <w:shd w:val="clear" w:color="auto" w:fill="auto"/>
            <w:noWrap/>
          </w:tcPr>
          <w:p w14:paraId="0BEE71ED" w14:textId="190B2354" w:rsidR="005C299D" w:rsidRPr="00F1787D" w:rsidRDefault="005C299D" w:rsidP="00DD298E">
            <w:pPr>
              <w:spacing w:after="0" w:line="240" w:lineRule="auto"/>
              <w:rPr>
                <w:rFonts w:ascii="Calibri" w:eastAsia="Times New Roman" w:hAnsi="Calibri" w:cs="Times New Roman"/>
                <w:color w:val="000000"/>
                <w:sz w:val="16"/>
                <w:szCs w:val="16"/>
              </w:rPr>
            </w:pPr>
          </w:p>
        </w:tc>
        <w:tc>
          <w:tcPr>
            <w:tcW w:w="920" w:type="dxa"/>
            <w:tcBorders>
              <w:top w:val="nil"/>
              <w:left w:val="nil"/>
              <w:bottom w:val="single" w:sz="4" w:space="0" w:color="auto"/>
              <w:right w:val="single" w:sz="4" w:space="0" w:color="auto"/>
            </w:tcBorders>
            <w:shd w:val="clear" w:color="auto" w:fill="auto"/>
            <w:noWrap/>
          </w:tcPr>
          <w:p w14:paraId="55953703" w14:textId="623EA9F6" w:rsidR="005C299D" w:rsidRPr="00F1787D" w:rsidRDefault="005C299D" w:rsidP="00DD298E">
            <w:pPr>
              <w:spacing w:after="0" w:line="240" w:lineRule="auto"/>
              <w:jc w:val="right"/>
              <w:rPr>
                <w:rFonts w:ascii="Calibri" w:eastAsia="Times New Roman" w:hAnsi="Calibri" w:cs="Times New Roman"/>
                <w:color w:val="000000"/>
                <w:sz w:val="16"/>
                <w:szCs w:val="16"/>
              </w:rPr>
            </w:pPr>
          </w:p>
        </w:tc>
        <w:tc>
          <w:tcPr>
            <w:tcW w:w="735" w:type="dxa"/>
            <w:tcBorders>
              <w:top w:val="nil"/>
              <w:left w:val="nil"/>
              <w:bottom w:val="single" w:sz="4" w:space="0" w:color="auto"/>
              <w:right w:val="single" w:sz="4" w:space="0" w:color="auto"/>
            </w:tcBorders>
            <w:shd w:val="clear" w:color="auto" w:fill="auto"/>
            <w:noWrap/>
          </w:tcPr>
          <w:p w14:paraId="586C447B" w14:textId="2101EF1B" w:rsidR="005C299D" w:rsidRPr="00F1787D" w:rsidRDefault="005C299D" w:rsidP="00DD298E">
            <w:pPr>
              <w:spacing w:after="0" w:line="240" w:lineRule="auto"/>
              <w:jc w:val="right"/>
              <w:rPr>
                <w:rFonts w:ascii="Calibri" w:eastAsia="Times New Roman" w:hAnsi="Calibri" w:cs="Times New Roman"/>
                <w:color w:val="000000"/>
                <w:sz w:val="16"/>
                <w:szCs w:val="16"/>
              </w:rPr>
            </w:pPr>
          </w:p>
        </w:tc>
        <w:tc>
          <w:tcPr>
            <w:tcW w:w="845" w:type="dxa"/>
            <w:tcBorders>
              <w:top w:val="nil"/>
              <w:left w:val="nil"/>
              <w:bottom w:val="single" w:sz="4" w:space="0" w:color="auto"/>
              <w:right w:val="single" w:sz="4" w:space="0" w:color="auto"/>
            </w:tcBorders>
            <w:shd w:val="clear" w:color="auto" w:fill="auto"/>
            <w:noWrap/>
          </w:tcPr>
          <w:p w14:paraId="4C8C0D15" w14:textId="6D423BED" w:rsidR="005C299D" w:rsidRPr="00F1787D" w:rsidRDefault="005C299D" w:rsidP="00DD298E">
            <w:pPr>
              <w:spacing w:after="0" w:line="240" w:lineRule="auto"/>
              <w:rPr>
                <w:rFonts w:ascii="Calibri" w:eastAsia="Times New Roman" w:hAnsi="Calibri" w:cs="Times New Roman"/>
                <w:color w:val="000000"/>
                <w:sz w:val="16"/>
                <w:szCs w:val="16"/>
              </w:rPr>
            </w:pPr>
          </w:p>
        </w:tc>
        <w:tc>
          <w:tcPr>
            <w:tcW w:w="939" w:type="dxa"/>
            <w:tcBorders>
              <w:top w:val="nil"/>
              <w:left w:val="nil"/>
              <w:bottom w:val="single" w:sz="4" w:space="0" w:color="auto"/>
              <w:right w:val="single" w:sz="4" w:space="0" w:color="auto"/>
            </w:tcBorders>
            <w:shd w:val="clear" w:color="auto" w:fill="auto"/>
            <w:noWrap/>
          </w:tcPr>
          <w:p w14:paraId="33DEB5C6" w14:textId="6F56BA9E" w:rsidR="005C299D" w:rsidRPr="00F1787D" w:rsidRDefault="005C299D" w:rsidP="00DD298E">
            <w:pPr>
              <w:spacing w:after="0" w:line="240" w:lineRule="auto"/>
              <w:rPr>
                <w:rFonts w:ascii="Calibri" w:eastAsia="Times New Roman" w:hAnsi="Calibri" w:cs="Times New Roman"/>
                <w:color w:val="000000"/>
                <w:sz w:val="16"/>
                <w:szCs w:val="16"/>
              </w:rPr>
            </w:pPr>
          </w:p>
        </w:tc>
        <w:tc>
          <w:tcPr>
            <w:tcW w:w="5101" w:type="dxa"/>
            <w:tcBorders>
              <w:top w:val="nil"/>
              <w:left w:val="nil"/>
              <w:bottom w:val="single" w:sz="4" w:space="0" w:color="auto"/>
              <w:right w:val="single" w:sz="4" w:space="0" w:color="auto"/>
            </w:tcBorders>
            <w:shd w:val="clear" w:color="auto" w:fill="auto"/>
          </w:tcPr>
          <w:p w14:paraId="01F029ED" w14:textId="175D3F6B" w:rsidR="005C299D" w:rsidRPr="00F1787D" w:rsidRDefault="005C299D" w:rsidP="00DD298E">
            <w:pPr>
              <w:spacing w:after="0" w:line="240" w:lineRule="auto"/>
              <w:rPr>
                <w:rFonts w:ascii="Calibri" w:eastAsia="Times New Roman" w:hAnsi="Calibri" w:cs="Times New Roman"/>
                <w:color w:val="000000"/>
                <w:sz w:val="16"/>
                <w:szCs w:val="16"/>
              </w:rPr>
            </w:pPr>
          </w:p>
        </w:tc>
      </w:tr>
      <w:tr w:rsidR="005C299D" w:rsidRPr="00F1787D" w14:paraId="71904B67" w14:textId="77777777" w:rsidTr="00783340">
        <w:trPr>
          <w:trHeight w:val="456"/>
        </w:trPr>
        <w:tc>
          <w:tcPr>
            <w:tcW w:w="2493" w:type="dxa"/>
            <w:tcBorders>
              <w:top w:val="nil"/>
              <w:left w:val="single" w:sz="4" w:space="0" w:color="auto"/>
              <w:bottom w:val="single" w:sz="4" w:space="0" w:color="auto"/>
              <w:right w:val="single" w:sz="4" w:space="0" w:color="auto"/>
            </w:tcBorders>
            <w:shd w:val="clear" w:color="auto" w:fill="auto"/>
            <w:hideMark/>
          </w:tcPr>
          <w:p w14:paraId="0DD14EA6" w14:textId="238FC81C"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GROSS ALPHA EXCLUDIN</w:t>
            </w:r>
            <w:r w:rsidR="000442CE">
              <w:rPr>
                <w:rFonts w:ascii="Calibri" w:eastAsia="Times New Roman" w:hAnsi="Calibri" w:cs="Times New Roman"/>
                <w:color w:val="000000"/>
                <w:sz w:val="16"/>
                <w:szCs w:val="16"/>
              </w:rPr>
              <w:t>G</w:t>
            </w:r>
            <w:r w:rsidRPr="00F1787D">
              <w:rPr>
                <w:rFonts w:ascii="Calibri" w:eastAsia="Times New Roman" w:hAnsi="Calibri" w:cs="Times New Roman"/>
                <w:color w:val="000000"/>
                <w:sz w:val="16"/>
                <w:szCs w:val="16"/>
              </w:rPr>
              <w:t xml:space="preserve"> RADON AND URANIUM</w:t>
            </w:r>
          </w:p>
        </w:tc>
        <w:tc>
          <w:tcPr>
            <w:tcW w:w="1093" w:type="dxa"/>
            <w:tcBorders>
              <w:top w:val="nil"/>
              <w:left w:val="nil"/>
              <w:bottom w:val="single" w:sz="4" w:space="0" w:color="auto"/>
              <w:right w:val="single" w:sz="4" w:space="0" w:color="auto"/>
            </w:tcBorders>
            <w:shd w:val="clear" w:color="auto" w:fill="auto"/>
            <w:noWrap/>
            <w:hideMark/>
          </w:tcPr>
          <w:p w14:paraId="31C2FE76" w14:textId="5BA1AFEC" w:rsidR="005C299D" w:rsidRPr="00F1787D" w:rsidRDefault="00E1623F" w:rsidP="00E1623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20</w:t>
            </w:r>
            <w:r w:rsidR="002A708B">
              <w:rPr>
                <w:rFonts w:ascii="Calibri" w:eastAsia="Times New Roman" w:hAnsi="Calibri" w:cs="Times New Roman"/>
                <w:color w:val="000000"/>
                <w:sz w:val="16"/>
                <w:szCs w:val="16"/>
              </w:rPr>
              <w:t>22</w:t>
            </w:r>
          </w:p>
        </w:tc>
        <w:tc>
          <w:tcPr>
            <w:tcW w:w="1131" w:type="dxa"/>
            <w:tcBorders>
              <w:top w:val="nil"/>
              <w:left w:val="nil"/>
              <w:bottom w:val="single" w:sz="4" w:space="0" w:color="auto"/>
              <w:right w:val="single" w:sz="4" w:space="0" w:color="auto"/>
            </w:tcBorders>
            <w:shd w:val="clear" w:color="auto" w:fill="auto"/>
            <w:noWrap/>
            <w:hideMark/>
          </w:tcPr>
          <w:p w14:paraId="20A8CBA3" w14:textId="6D584C1B" w:rsidR="005C299D" w:rsidRPr="00F1787D" w:rsidRDefault="002A708B" w:rsidP="00E1623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1.88</w:t>
            </w:r>
          </w:p>
        </w:tc>
        <w:tc>
          <w:tcPr>
            <w:tcW w:w="1112" w:type="dxa"/>
            <w:tcBorders>
              <w:top w:val="nil"/>
              <w:left w:val="nil"/>
              <w:bottom w:val="single" w:sz="4" w:space="0" w:color="auto"/>
              <w:right w:val="single" w:sz="4" w:space="0" w:color="auto"/>
            </w:tcBorders>
            <w:shd w:val="clear" w:color="auto" w:fill="auto"/>
            <w:noWrap/>
            <w:hideMark/>
          </w:tcPr>
          <w:p w14:paraId="0698ECBB" w14:textId="7A523F65" w:rsidR="005C299D" w:rsidRPr="00F1787D" w:rsidRDefault="002A708B" w:rsidP="00DD298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1.88-1.88</w:t>
            </w:r>
          </w:p>
        </w:tc>
        <w:tc>
          <w:tcPr>
            <w:tcW w:w="920" w:type="dxa"/>
            <w:tcBorders>
              <w:top w:val="nil"/>
              <w:left w:val="nil"/>
              <w:bottom w:val="single" w:sz="4" w:space="0" w:color="auto"/>
              <w:right w:val="single" w:sz="4" w:space="0" w:color="auto"/>
            </w:tcBorders>
            <w:shd w:val="clear" w:color="auto" w:fill="auto"/>
            <w:noWrap/>
            <w:hideMark/>
          </w:tcPr>
          <w:p w14:paraId="33BE8479" w14:textId="77777777" w:rsidR="005C299D" w:rsidRPr="00F1787D" w:rsidRDefault="005C299D" w:rsidP="00E1623F">
            <w:pPr>
              <w:spacing w:after="0" w:line="240" w:lineRule="auto"/>
              <w:jc w:val="center"/>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0</w:t>
            </w:r>
          </w:p>
        </w:tc>
        <w:tc>
          <w:tcPr>
            <w:tcW w:w="735" w:type="dxa"/>
            <w:tcBorders>
              <w:top w:val="nil"/>
              <w:left w:val="nil"/>
              <w:bottom w:val="single" w:sz="4" w:space="0" w:color="auto"/>
              <w:right w:val="single" w:sz="4" w:space="0" w:color="auto"/>
            </w:tcBorders>
            <w:shd w:val="clear" w:color="auto" w:fill="auto"/>
            <w:noWrap/>
            <w:hideMark/>
          </w:tcPr>
          <w:p w14:paraId="2EECD4D3" w14:textId="38FBF70B" w:rsidR="005C299D" w:rsidRPr="00F1787D" w:rsidRDefault="00E1623F" w:rsidP="00E1623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15</w:t>
            </w:r>
          </w:p>
        </w:tc>
        <w:tc>
          <w:tcPr>
            <w:tcW w:w="845" w:type="dxa"/>
            <w:tcBorders>
              <w:top w:val="nil"/>
              <w:left w:val="nil"/>
              <w:bottom w:val="single" w:sz="4" w:space="0" w:color="auto"/>
              <w:right w:val="single" w:sz="4" w:space="0" w:color="auto"/>
            </w:tcBorders>
            <w:shd w:val="clear" w:color="auto" w:fill="auto"/>
            <w:noWrap/>
            <w:hideMark/>
          </w:tcPr>
          <w:p w14:paraId="4EAD6557"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PCI/L</w:t>
            </w:r>
          </w:p>
        </w:tc>
        <w:tc>
          <w:tcPr>
            <w:tcW w:w="939" w:type="dxa"/>
            <w:tcBorders>
              <w:top w:val="nil"/>
              <w:left w:val="nil"/>
              <w:bottom w:val="single" w:sz="4" w:space="0" w:color="auto"/>
              <w:right w:val="single" w:sz="4" w:space="0" w:color="auto"/>
            </w:tcBorders>
            <w:shd w:val="clear" w:color="auto" w:fill="auto"/>
            <w:noWrap/>
            <w:hideMark/>
          </w:tcPr>
          <w:p w14:paraId="6D158768"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N</w:t>
            </w:r>
          </w:p>
        </w:tc>
        <w:tc>
          <w:tcPr>
            <w:tcW w:w="5101" w:type="dxa"/>
            <w:tcBorders>
              <w:top w:val="nil"/>
              <w:left w:val="nil"/>
              <w:bottom w:val="single" w:sz="4" w:space="0" w:color="auto"/>
              <w:right w:val="single" w:sz="4" w:space="0" w:color="auto"/>
            </w:tcBorders>
            <w:shd w:val="clear" w:color="auto" w:fill="auto"/>
            <w:hideMark/>
          </w:tcPr>
          <w:p w14:paraId="6DF88196"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EROSION OF NATURAL DEPOSITS</w:t>
            </w:r>
          </w:p>
        </w:tc>
      </w:tr>
      <w:tr w:rsidR="005C299D" w:rsidRPr="00F1787D" w14:paraId="66653650" w14:textId="77777777" w:rsidTr="00783340">
        <w:trPr>
          <w:trHeight w:val="71"/>
        </w:trPr>
        <w:tc>
          <w:tcPr>
            <w:tcW w:w="2493" w:type="dxa"/>
            <w:tcBorders>
              <w:top w:val="nil"/>
              <w:left w:val="single" w:sz="4" w:space="0" w:color="auto"/>
              <w:bottom w:val="single" w:sz="4" w:space="0" w:color="auto"/>
              <w:right w:val="single" w:sz="4" w:space="0" w:color="auto"/>
            </w:tcBorders>
            <w:shd w:val="clear" w:color="auto" w:fill="auto"/>
            <w:hideMark/>
          </w:tcPr>
          <w:p w14:paraId="2E864DCA" w14:textId="1A8A31F1" w:rsidR="005C299D" w:rsidRDefault="00E1623F" w:rsidP="00DD298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COMBINED RADIUM 226/228</w:t>
            </w:r>
          </w:p>
          <w:p w14:paraId="47A9AE9F" w14:textId="32562997" w:rsidR="00E1623F" w:rsidRPr="00F1787D" w:rsidRDefault="00E1623F" w:rsidP="00DD298E">
            <w:pPr>
              <w:spacing w:after="0" w:line="240" w:lineRule="auto"/>
              <w:rPr>
                <w:rFonts w:ascii="Calibri" w:eastAsia="Times New Roman" w:hAnsi="Calibri" w:cs="Times New Roman"/>
                <w:color w:val="000000"/>
                <w:sz w:val="16"/>
                <w:szCs w:val="16"/>
              </w:rPr>
            </w:pPr>
          </w:p>
        </w:tc>
        <w:tc>
          <w:tcPr>
            <w:tcW w:w="1093" w:type="dxa"/>
            <w:tcBorders>
              <w:top w:val="nil"/>
              <w:left w:val="nil"/>
              <w:bottom w:val="single" w:sz="4" w:space="0" w:color="auto"/>
              <w:right w:val="single" w:sz="4" w:space="0" w:color="auto"/>
            </w:tcBorders>
            <w:shd w:val="clear" w:color="auto" w:fill="auto"/>
            <w:noWrap/>
            <w:hideMark/>
          </w:tcPr>
          <w:p w14:paraId="539CDB82" w14:textId="5E46F20B" w:rsidR="005C299D" w:rsidRPr="00F1787D" w:rsidRDefault="00E1623F" w:rsidP="00E1623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20</w:t>
            </w:r>
            <w:r w:rsidR="00A70255">
              <w:rPr>
                <w:rFonts w:ascii="Calibri" w:eastAsia="Times New Roman" w:hAnsi="Calibri" w:cs="Times New Roman"/>
                <w:color w:val="000000"/>
                <w:sz w:val="16"/>
                <w:szCs w:val="16"/>
              </w:rPr>
              <w:t>22</w:t>
            </w:r>
          </w:p>
        </w:tc>
        <w:tc>
          <w:tcPr>
            <w:tcW w:w="1131" w:type="dxa"/>
            <w:tcBorders>
              <w:top w:val="nil"/>
              <w:left w:val="nil"/>
              <w:bottom w:val="single" w:sz="4" w:space="0" w:color="auto"/>
              <w:right w:val="single" w:sz="4" w:space="0" w:color="auto"/>
            </w:tcBorders>
            <w:shd w:val="clear" w:color="auto" w:fill="auto"/>
            <w:noWrap/>
          </w:tcPr>
          <w:p w14:paraId="439DEA96" w14:textId="18E77570" w:rsidR="005C299D" w:rsidRPr="00F1787D" w:rsidRDefault="00A70255" w:rsidP="00E1623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&lt; 1</w:t>
            </w:r>
          </w:p>
        </w:tc>
        <w:tc>
          <w:tcPr>
            <w:tcW w:w="1112" w:type="dxa"/>
            <w:tcBorders>
              <w:top w:val="nil"/>
              <w:left w:val="nil"/>
              <w:bottom w:val="single" w:sz="4" w:space="0" w:color="auto"/>
              <w:right w:val="single" w:sz="4" w:space="0" w:color="auto"/>
            </w:tcBorders>
            <w:shd w:val="clear" w:color="auto" w:fill="auto"/>
            <w:noWrap/>
          </w:tcPr>
          <w:p w14:paraId="1C3D4699" w14:textId="456140B4" w:rsidR="005C299D" w:rsidRPr="00F1787D" w:rsidRDefault="00A70255" w:rsidP="00E1623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&lt; 1</w:t>
            </w:r>
          </w:p>
        </w:tc>
        <w:tc>
          <w:tcPr>
            <w:tcW w:w="920" w:type="dxa"/>
            <w:tcBorders>
              <w:top w:val="nil"/>
              <w:left w:val="nil"/>
              <w:bottom w:val="single" w:sz="4" w:space="0" w:color="auto"/>
              <w:right w:val="single" w:sz="4" w:space="0" w:color="auto"/>
            </w:tcBorders>
            <w:shd w:val="clear" w:color="auto" w:fill="auto"/>
            <w:noWrap/>
          </w:tcPr>
          <w:p w14:paraId="75CA27B5" w14:textId="22ABCEB2" w:rsidR="005C299D" w:rsidRPr="00F1787D" w:rsidRDefault="00E1623F" w:rsidP="00E1623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0</w:t>
            </w:r>
          </w:p>
        </w:tc>
        <w:tc>
          <w:tcPr>
            <w:tcW w:w="735" w:type="dxa"/>
            <w:tcBorders>
              <w:top w:val="nil"/>
              <w:left w:val="nil"/>
              <w:bottom w:val="single" w:sz="4" w:space="0" w:color="auto"/>
              <w:right w:val="single" w:sz="4" w:space="0" w:color="auto"/>
            </w:tcBorders>
            <w:shd w:val="clear" w:color="auto" w:fill="auto"/>
            <w:noWrap/>
          </w:tcPr>
          <w:p w14:paraId="67623992" w14:textId="34253A1D" w:rsidR="005C299D" w:rsidRPr="00F1787D" w:rsidRDefault="00E1623F" w:rsidP="00E1623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5</w:t>
            </w:r>
          </w:p>
        </w:tc>
        <w:tc>
          <w:tcPr>
            <w:tcW w:w="845" w:type="dxa"/>
            <w:tcBorders>
              <w:top w:val="nil"/>
              <w:left w:val="nil"/>
              <w:bottom w:val="single" w:sz="4" w:space="0" w:color="auto"/>
              <w:right w:val="single" w:sz="4" w:space="0" w:color="auto"/>
            </w:tcBorders>
            <w:shd w:val="clear" w:color="auto" w:fill="auto"/>
            <w:noWrap/>
          </w:tcPr>
          <w:p w14:paraId="3E4788C1" w14:textId="337900FB" w:rsidR="005C299D" w:rsidRPr="00F1787D" w:rsidRDefault="00AA61EE" w:rsidP="00DD298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P</w:t>
            </w:r>
            <w:r w:rsidR="00E1623F">
              <w:rPr>
                <w:rFonts w:ascii="Calibri" w:eastAsia="Times New Roman" w:hAnsi="Calibri" w:cs="Times New Roman"/>
                <w:color w:val="000000"/>
                <w:sz w:val="16"/>
                <w:szCs w:val="16"/>
              </w:rPr>
              <w:t>C</w:t>
            </w:r>
            <w:r>
              <w:rPr>
                <w:rFonts w:ascii="Calibri" w:eastAsia="Times New Roman" w:hAnsi="Calibri" w:cs="Times New Roman"/>
                <w:color w:val="000000"/>
                <w:sz w:val="16"/>
                <w:szCs w:val="16"/>
              </w:rPr>
              <w:t>I</w:t>
            </w:r>
            <w:r w:rsidR="00E1623F">
              <w:rPr>
                <w:rFonts w:ascii="Calibri" w:eastAsia="Times New Roman" w:hAnsi="Calibri" w:cs="Times New Roman"/>
                <w:color w:val="000000"/>
                <w:sz w:val="16"/>
                <w:szCs w:val="16"/>
              </w:rPr>
              <w:t>/L</w:t>
            </w:r>
          </w:p>
        </w:tc>
        <w:tc>
          <w:tcPr>
            <w:tcW w:w="939" w:type="dxa"/>
            <w:tcBorders>
              <w:top w:val="nil"/>
              <w:left w:val="nil"/>
              <w:bottom w:val="single" w:sz="4" w:space="0" w:color="auto"/>
              <w:right w:val="single" w:sz="4" w:space="0" w:color="auto"/>
            </w:tcBorders>
            <w:shd w:val="clear" w:color="auto" w:fill="auto"/>
            <w:noWrap/>
          </w:tcPr>
          <w:p w14:paraId="59563179" w14:textId="4B7259F2" w:rsidR="005C299D" w:rsidRPr="00F1787D" w:rsidRDefault="00E1623F" w:rsidP="00DD298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N</w:t>
            </w:r>
          </w:p>
        </w:tc>
        <w:tc>
          <w:tcPr>
            <w:tcW w:w="5101" w:type="dxa"/>
            <w:tcBorders>
              <w:top w:val="nil"/>
              <w:left w:val="nil"/>
              <w:bottom w:val="single" w:sz="4" w:space="0" w:color="auto"/>
              <w:right w:val="single" w:sz="4" w:space="0" w:color="auto"/>
            </w:tcBorders>
            <w:shd w:val="clear" w:color="auto" w:fill="auto"/>
          </w:tcPr>
          <w:p w14:paraId="5AB4D53C" w14:textId="10822151" w:rsidR="005C299D" w:rsidRPr="00F1787D" w:rsidRDefault="00E1623F" w:rsidP="00DD298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EROSION OF NATURAL DEPOSITS</w:t>
            </w:r>
          </w:p>
        </w:tc>
      </w:tr>
      <w:tr w:rsidR="005C299D" w:rsidRPr="00F1787D" w14:paraId="577A7780" w14:textId="77777777" w:rsidTr="00783340">
        <w:trPr>
          <w:trHeight w:val="685"/>
        </w:trPr>
        <w:tc>
          <w:tcPr>
            <w:tcW w:w="2493" w:type="dxa"/>
            <w:tcBorders>
              <w:top w:val="nil"/>
              <w:left w:val="single" w:sz="4" w:space="0" w:color="auto"/>
              <w:bottom w:val="single" w:sz="4" w:space="0" w:color="auto"/>
              <w:right w:val="single" w:sz="4" w:space="0" w:color="auto"/>
            </w:tcBorders>
            <w:shd w:val="clear" w:color="auto" w:fill="auto"/>
            <w:hideMark/>
          </w:tcPr>
          <w:p w14:paraId="64ACAAC6" w14:textId="77777777" w:rsidR="00B939BD" w:rsidRDefault="00B939BD" w:rsidP="00DD298E">
            <w:pPr>
              <w:spacing w:after="0" w:line="240" w:lineRule="auto"/>
              <w:rPr>
                <w:rFonts w:ascii="Calibri" w:eastAsia="Times New Roman" w:hAnsi="Calibri" w:cs="Times New Roman"/>
                <w:b/>
                <w:bCs/>
                <w:color w:val="000000"/>
                <w:sz w:val="16"/>
                <w:szCs w:val="16"/>
              </w:rPr>
            </w:pPr>
          </w:p>
          <w:p w14:paraId="53E17AE5" w14:textId="2074F091" w:rsidR="005C299D" w:rsidRPr="00F1787D" w:rsidRDefault="00B939BD" w:rsidP="00DD298E">
            <w:pPr>
              <w:spacing w:after="0" w:line="240" w:lineRule="auto"/>
              <w:rPr>
                <w:rFonts w:ascii="Calibri" w:eastAsia="Times New Roman" w:hAnsi="Calibri" w:cs="Times New Roman"/>
                <w:b/>
                <w:bCs/>
                <w:color w:val="000000"/>
                <w:sz w:val="16"/>
                <w:szCs w:val="16"/>
              </w:rPr>
            </w:pPr>
            <w:r>
              <w:rPr>
                <w:rFonts w:ascii="Calibri" w:eastAsia="Times New Roman" w:hAnsi="Calibri" w:cs="Times New Roman"/>
                <w:b/>
                <w:bCs/>
                <w:color w:val="000000"/>
                <w:sz w:val="16"/>
                <w:szCs w:val="16"/>
              </w:rPr>
              <w:t>UNREGULATED CHEMICALS</w:t>
            </w:r>
            <w:r w:rsidR="005C299D" w:rsidRPr="00F1787D">
              <w:rPr>
                <w:rFonts w:ascii="Calibri" w:eastAsia="Times New Roman" w:hAnsi="Calibri" w:cs="Times New Roman"/>
                <w:b/>
                <w:bCs/>
                <w:color w:val="000000"/>
                <w:sz w:val="16"/>
                <w:szCs w:val="16"/>
              </w:rPr>
              <w:t xml:space="preserve"> </w:t>
            </w:r>
          </w:p>
        </w:tc>
        <w:tc>
          <w:tcPr>
            <w:tcW w:w="1093" w:type="dxa"/>
            <w:tcBorders>
              <w:top w:val="nil"/>
              <w:left w:val="nil"/>
              <w:bottom w:val="single" w:sz="4" w:space="0" w:color="auto"/>
              <w:right w:val="single" w:sz="4" w:space="0" w:color="auto"/>
            </w:tcBorders>
            <w:shd w:val="clear" w:color="auto" w:fill="auto"/>
            <w:hideMark/>
          </w:tcPr>
          <w:p w14:paraId="0C34893F"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COLLECTION DATE</w:t>
            </w:r>
          </w:p>
        </w:tc>
        <w:tc>
          <w:tcPr>
            <w:tcW w:w="1131" w:type="dxa"/>
            <w:tcBorders>
              <w:top w:val="nil"/>
              <w:left w:val="nil"/>
              <w:bottom w:val="single" w:sz="4" w:space="0" w:color="auto"/>
              <w:right w:val="single" w:sz="4" w:space="0" w:color="auto"/>
            </w:tcBorders>
            <w:shd w:val="clear" w:color="auto" w:fill="auto"/>
            <w:hideMark/>
          </w:tcPr>
          <w:p w14:paraId="5681F87F"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HIGHEST LEVEL DETECTED</w:t>
            </w:r>
          </w:p>
        </w:tc>
        <w:tc>
          <w:tcPr>
            <w:tcW w:w="1112" w:type="dxa"/>
            <w:tcBorders>
              <w:top w:val="nil"/>
              <w:left w:val="nil"/>
              <w:bottom w:val="single" w:sz="4" w:space="0" w:color="auto"/>
              <w:right w:val="single" w:sz="4" w:space="0" w:color="auto"/>
            </w:tcBorders>
            <w:shd w:val="clear" w:color="auto" w:fill="auto"/>
            <w:hideMark/>
          </w:tcPr>
          <w:p w14:paraId="53270C55"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RANGE OF LEVELS DETECTED</w:t>
            </w:r>
          </w:p>
        </w:tc>
        <w:tc>
          <w:tcPr>
            <w:tcW w:w="920" w:type="dxa"/>
            <w:tcBorders>
              <w:top w:val="nil"/>
              <w:left w:val="nil"/>
              <w:bottom w:val="single" w:sz="4" w:space="0" w:color="auto"/>
              <w:right w:val="single" w:sz="4" w:space="0" w:color="auto"/>
            </w:tcBorders>
            <w:shd w:val="clear" w:color="auto" w:fill="auto"/>
            <w:hideMark/>
          </w:tcPr>
          <w:p w14:paraId="1C10FDCF"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MCLG</w:t>
            </w:r>
          </w:p>
        </w:tc>
        <w:tc>
          <w:tcPr>
            <w:tcW w:w="735" w:type="dxa"/>
            <w:tcBorders>
              <w:top w:val="nil"/>
              <w:left w:val="nil"/>
              <w:bottom w:val="single" w:sz="4" w:space="0" w:color="auto"/>
              <w:right w:val="single" w:sz="4" w:space="0" w:color="auto"/>
            </w:tcBorders>
            <w:shd w:val="clear" w:color="auto" w:fill="auto"/>
            <w:hideMark/>
          </w:tcPr>
          <w:p w14:paraId="52E5BB60"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MCL</w:t>
            </w:r>
          </w:p>
        </w:tc>
        <w:tc>
          <w:tcPr>
            <w:tcW w:w="845" w:type="dxa"/>
            <w:tcBorders>
              <w:top w:val="nil"/>
              <w:left w:val="nil"/>
              <w:bottom w:val="single" w:sz="4" w:space="0" w:color="auto"/>
              <w:right w:val="single" w:sz="4" w:space="0" w:color="auto"/>
            </w:tcBorders>
            <w:shd w:val="clear" w:color="auto" w:fill="auto"/>
            <w:hideMark/>
          </w:tcPr>
          <w:p w14:paraId="52522F29"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UNITS</w:t>
            </w:r>
          </w:p>
        </w:tc>
        <w:tc>
          <w:tcPr>
            <w:tcW w:w="939" w:type="dxa"/>
            <w:tcBorders>
              <w:top w:val="nil"/>
              <w:left w:val="nil"/>
              <w:bottom w:val="single" w:sz="4" w:space="0" w:color="auto"/>
              <w:right w:val="single" w:sz="4" w:space="0" w:color="auto"/>
            </w:tcBorders>
            <w:shd w:val="clear" w:color="auto" w:fill="auto"/>
            <w:hideMark/>
          </w:tcPr>
          <w:p w14:paraId="35E81734"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VIOLATION</w:t>
            </w:r>
          </w:p>
        </w:tc>
        <w:tc>
          <w:tcPr>
            <w:tcW w:w="5101" w:type="dxa"/>
            <w:tcBorders>
              <w:top w:val="nil"/>
              <w:left w:val="nil"/>
              <w:bottom w:val="single" w:sz="4" w:space="0" w:color="auto"/>
              <w:right w:val="single" w:sz="4" w:space="0" w:color="auto"/>
            </w:tcBorders>
            <w:shd w:val="clear" w:color="auto" w:fill="auto"/>
            <w:hideMark/>
          </w:tcPr>
          <w:p w14:paraId="23CF0188"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LIKELY SOURCE OF CONTAMINATION</w:t>
            </w:r>
          </w:p>
        </w:tc>
      </w:tr>
      <w:tr w:rsidR="005C299D" w:rsidRPr="00F1787D" w14:paraId="203659BC" w14:textId="77777777" w:rsidTr="00783340">
        <w:trPr>
          <w:trHeight w:val="304"/>
        </w:trPr>
        <w:tc>
          <w:tcPr>
            <w:tcW w:w="2493" w:type="dxa"/>
            <w:tcBorders>
              <w:top w:val="nil"/>
              <w:left w:val="single" w:sz="4" w:space="0" w:color="auto"/>
              <w:bottom w:val="single" w:sz="4" w:space="0" w:color="auto"/>
              <w:right w:val="single" w:sz="4" w:space="0" w:color="auto"/>
            </w:tcBorders>
            <w:shd w:val="clear" w:color="auto" w:fill="auto"/>
            <w:hideMark/>
          </w:tcPr>
          <w:p w14:paraId="10475314" w14:textId="26F34077" w:rsidR="005C299D" w:rsidRPr="00F1787D" w:rsidRDefault="00B939BD" w:rsidP="00DD298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PFAS </w:t>
            </w:r>
          </w:p>
        </w:tc>
        <w:tc>
          <w:tcPr>
            <w:tcW w:w="1093" w:type="dxa"/>
            <w:tcBorders>
              <w:top w:val="nil"/>
              <w:left w:val="nil"/>
              <w:bottom w:val="single" w:sz="4" w:space="0" w:color="auto"/>
              <w:right w:val="single" w:sz="4" w:space="0" w:color="auto"/>
            </w:tcBorders>
            <w:shd w:val="clear" w:color="auto" w:fill="auto"/>
            <w:noWrap/>
            <w:hideMark/>
          </w:tcPr>
          <w:p w14:paraId="1B4AD71F" w14:textId="4E955B7F" w:rsidR="0001612E" w:rsidRPr="00F1787D" w:rsidRDefault="00B939BD" w:rsidP="00B939BD">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202</w:t>
            </w:r>
            <w:r w:rsidR="00AA61EE">
              <w:rPr>
                <w:rFonts w:ascii="Calibri" w:eastAsia="Times New Roman" w:hAnsi="Calibri" w:cs="Times New Roman"/>
                <w:color w:val="000000"/>
                <w:sz w:val="16"/>
                <w:szCs w:val="16"/>
              </w:rPr>
              <w:t>5</w:t>
            </w:r>
          </w:p>
        </w:tc>
        <w:tc>
          <w:tcPr>
            <w:tcW w:w="1131" w:type="dxa"/>
            <w:tcBorders>
              <w:top w:val="nil"/>
              <w:left w:val="nil"/>
              <w:bottom w:val="single" w:sz="4" w:space="0" w:color="auto"/>
              <w:right w:val="single" w:sz="4" w:space="0" w:color="auto"/>
            </w:tcBorders>
            <w:shd w:val="clear" w:color="auto" w:fill="auto"/>
            <w:noWrap/>
            <w:hideMark/>
          </w:tcPr>
          <w:p w14:paraId="212B8439" w14:textId="3D27FEB3" w:rsidR="005C299D" w:rsidRPr="00F1787D" w:rsidRDefault="00AA61EE" w:rsidP="00AA61EE">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&lt; 0.7</w:t>
            </w:r>
          </w:p>
        </w:tc>
        <w:tc>
          <w:tcPr>
            <w:tcW w:w="1112" w:type="dxa"/>
            <w:tcBorders>
              <w:top w:val="nil"/>
              <w:left w:val="nil"/>
              <w:bottom w:val="single" w:sz="4" w:space="0" w:color="auto"/>
              <w:right w:val="single" w:sz="4" w:space="0" w:color="auto"/>
            </w:tcBorders>
            <w:shd w:val="clear" w:color="auto" w:fill="auto"/>
            <w:noWrap/>
          </w:tcPr>
          <w:p w14:paraId="1D7C4EE2" w14:textId="21BE27AB" w:rsidR="005C299D" w:rsidRPr="00F1787D" w:rsidRDefault="00AA61EE" w:rsidP="00DD298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&lt; 0.5- &lt; 0.7</w:t>
            </w:r>
          </w:p>
        </w:tc>
        <w:tc>
          <w:tcPr>
            <w:tcW w:w="920" w:type="dxa"/>
            <w:tcBorders>
              <w:top w:val="nil"/>
              <w:left w:val="nil"/>
              <w:bottom w:val="single" w:sz="4" w:space="0" w:color="auto"/>
              <w:right w:val="single" w:sz="4" w:space="0" w:color="auto"/>
            </w:tcBorders>
            <w:shd w:val="clear" w:color="auto" w:fill="auto"/>
            <w:noWrap/>
          </w:tcPr>
          <w:p w14:paraId="44EAF537" w14:textId="64ECB718" w:rsidR="005C299D" w:rsidRPr="00F1787D" w:rsidRDefault="005C299D" w:rsidP="00DD298E">
            <w:pPr>
              <w:spacing w:after="0" w:line="240" w:lineRule="auto"/>
              <w:jc w:val="right"/>
              <w:rPr>
                <w:rFonts w:ascii="Calibri" w:eastAsia="Times New Roman" w:hAnsi="Calibri" w:cs="Times New Roman"/>
                <w:color w:val="000000"/>
                <w:sz w:val="16"/>
                <w:szCs w:val="16"/>
              </w:rPr>
            </w:pPr>
          </w:p>
        </w:tc>
        <w:tc>
          <w:tcPr>
            <w:tcW w:w="735" w:type="dxa"/>
            <w:tcBorders>
              <w:top w:val="nil"/>
              <w:left w:val="nil"/>
              <w:bottom w:val="single" w:sz="4" w:space="0" w:color="auto"/>
              <w:right w:val="single" w:sz="4" w:space="0" w:color="auto"/>
            </w:tcBorders>
            <w:shd w:val="clear" w:color="auto" w:fill="auto"/>
            <w:noWrap/>
          </w:tcPr>
          <w:p w14:paraId="04CE12E7" w14:textId="2F80CEFA" w:rsidR="005C299D" w:rsidRPr="00F1787D" w:rsidRDefault="005C299D" w:rsidP="00DD298E">
            <w:pPr>
              <w:spacing w:after="0" w:line="240" w:lineRule="auto"/>
              <w:jc w:val="right"/>
              <w:rPr>
                <w:rFonts w:ascii="Calibri" w:eastAsia="Times New Roman" w:hAnsi="Calibri" w:cs="Times New Roman"/>
                <w:color w:val="000000"/>
                <w:sz w:val="16"/>
                <w:szCs w:val="16"/>
              </w:rPr>
            </w:pPr>
          </w:p>
        </w:tc>
        <w:tc>
          <w:tcPr>
            <w:tcW w:w="845" w:type="dxa"/>
            <w:tcBorders>
              <w:top w:val="nil"/>
              <w:left w:val="nil"/>
              <w:bottom w:val="single" w:sz="4" w:space="0" w:color="auto"/>
              <w:right w:val="single" w:sz="4" w:space="0" w:color="auto"/>
            </w:tcBorders>
            <w:shd w:val="clear" w:color="auto" w:fill="auto"/>
            <w:noWrap/>
          </w:tcPr>
          <w:p w14:paraId="70B7EC2D" w14:textId="2EB34C3F" w:rsidR="005C299D" w:rsidRPr="00F1787D" w:rsidRDefault="005C299D" w:rsidP="00DD298E">
            <w:pPr>
              <w:spacing w:after="0" w:line="240" w:lineRule="auto"/>
              <w:rPr>
                <w:rFonts w:ascii="Calibri" w:eastAsia="Times New Roman" w:hAnsi="Calibri" w:cs="Times New Roman"/>
                <w:color w:val="000000"/>
                <w:sz w:val="16"/>
                <w:szCs w:val="16"/>
              </w:rPr>
            </w:pPr>
          </w:p>
        </w:tc>
        <w:tc>
          <w:tcPr>
            <w:tcW w:w="939" w:type="dxa"/>
            <w:tcBorders>
              <w:top w:val="nil"/>
              <w:left w:val="nil"/>
              <w:bottom w:val="single" w:sz="4" w:space="0" w:color="auto"/>
              <w:right w:val="single" w:sz="4" w:space="0" w:color="auto"/>
            </w:tcBorders>
            <w:shd w:val="clear" w:color="auto" w:fill="auto"/>
            <w:noWrap/>
          </w:tcPr>
          <w:p w14:paraId="5AEC6665" w14:textId="3263835D" w:rsidR="005C299D" w:rsidRPr="00F1787D" w:rsidRDefault="005C299D" w:rsidP="00DD298E">
            <w:pPr>
              <w:spacing w:after="0" w:line="240" w:lineRule="auto"/>
              <w:rPr>
                <w:rFonts w:ascii="Calibri" w:eastAsia="Times New Roman" w:hAnsi="Calibri" w:cs="Times New Roman"/>
                <w:color w:val="000000"/>
                <w:sz w:val="16"/>
                <w:szCs w:val="16"/>
              </w:rPr>
            </w:pPr>
          </w:p>
        </w:tc>
        <w:tc>
          <w:tcPr>
            <w:tcW w:w="5101" w:type="dxa"/>
            <w:tcBorders>
              <w:top w:val="nil"/>
              <w:left w:val="nil"/>
              <w:bottom w:val="single" w:sz="4" w:space="0" w:color="auto"/>
              <w:right w:val="single" w:sz="4" w:space="0" w:color="auto"/>
            </w:tcBorders>
            <w:shd w:val="clear" w:color="auto" w:fill="auto"/>
          </w:tcPr>
          <w:p w14:paraId="3A2107D5" w14:textId="59C70E74" w:rsidR="005C299D" w:rsidRPr="00AA61EE" w:rsidRDefault="00AA61EE" w:rsidP="00DD298E">
            <w:pPr>
              <w:spacing w:after="0" w:line="240" w:lineRule="auto"/>
              <w:rPr>
                <w:rFonts w:ascii="Calibri" w:eastAsia="Times New Roman" w:hAnsi="Calibri" w:cs="Calibri"/>
                <w:color w:val="000000"/>
                <w:sz w:val="16"/>
                <w:szCs w:val="16"/>
              </w:rPr>
            </w:pPr>
            <w:r w:rsidRPr="00AA61EE">
              <w:rPr>
                <w:rFonts w:ascii="Calibri" w:hAnsi="Calibri" w:cs="Calibri"/>
                <w:color w:val="000000" w:themeColor="text1"/>
                <w:sz w:val="16"/>
                <w:szCs w:val="16"/>
                <w:shd w:val="clear" w:color="auto" w:fill="FFFFFF"/>
              </w:rPr>
              <w:t>Non-stick cookware, Firefighting foams, Waterproof clothing, Stain-resistant carpets, and cleaning products</w:t>
            </w:r>
            <w:r w:rsidRPr="00AA61EE">
              <w:rPr>
                <w:rFonts w:ascii="Calibri" w:hAnsi="Calibri" w:cs="Calibri"/>
                <w:color w:val="001D35"/>
                <w:sz w:val="16"/>
                <w:szCs w:val="16"/>
                <w:shd w:val="clear" w:color="auto" w:fill="FFFFFF"/>
              </w:rPr>
              <w:t>.</w:t>
            </w:r>
            <w:r w:rsidRPr="00AA61EE">
              <w:rPr>
                <w:rStyle w:val="uv3um"/>
                <w:rFonts w:ascii="Calibri" w:hAnsi="Calibri" w:cs="Calibri"/>
                <w:color w:val="001D35"/>
                <w:sz w:val="16"/>
                <w:szCs w:val="16"/>
                <w:shd w:val="clear" w:color="auto" w:fill="FFFFFF"/>
              </w:rPr>
              <w:t> </w:t>
            </w:r>
          </w:p>
        </w:tc>
      </w:tr>
    </w:tbl>
    <w:p w14:paraId="601D5597" w14:textId="70680CFF" w:rsidR="005C299D" w:rsidRPr="00BA7517" w:rsidRDefault="005C299D" w:rsidP="005C299D">
      <w:pPr>
        <w:rPr>
          <w:sz w:val="14"/>
          <w:szCs w:val="14"/>
        </w:rPr>
      </w:pPr>
    </w:p>
    <w:tbl>
      <w:tblPr>
        <w:tblW w:w="14430" w:type="dxa"/>
        <w:tblInd w:w="89" w:type="dxa"/>
        <w:tblLook w:val="04A0" w:firstRow="1" w:lastRow="0" w:firstColumn="1" w:lastColumn="0" w:noHBand="0" w:noVBand="1"/>
      </w:tblPr>
      <w:tblGrid>
        <w:gridCol w:w="937"/>
        <w:gridCol w:w="937"/>
        <w:gridCol w:w="703"/>
        <w:gridCol w:w="937"/>
        <w:gridCol w:w="1005"/>
        <w:gridCol w:w="937"/>
        <w:gridCol w:w="683"/>
        <w:gridCol w:w="962"/>
        <w:gridCol w:w="7329"/>
      </w:tblGrid>
      <w:tr w:rsidR="005C299D" w:rsidRPr="00F1787D" w14:paraId="3B866DA5" w14:textId="77777777" w:rsidTr="00783340">
        <w:trPr>
          <w:trHeight w:val="536"/>
        </w:trPr>
        <w:tc>
          <w:tcPr>
            <w:tcW w:w="937" w:type="dxa"/>
            <w:tcBorders>
              <w:top w:val="single" w:sz="4" w:space="0" w:color="auto"/>
              <w:left w:val="single" w:sz="4" w:space="0" w:color="auto"/>
              <w:bottom w:val="single" w:sz="4" w:space="0" w:color="auto"/>
              <w:right w:val="single" w:sz="4" w:space="0" w:color="auto"/>
            </w:tcBorders>
            <w:shd w:val="clear" w:color="auto" w:fill="auto"/>
            <w:hideMark/>
          </w:tcPr>
          <w:p w14:paraId="606968F5"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LEAD AND COPPER</w:t>
            </w:r>
          </w:p>
        </w:tc>
        <w:tc>
          <w:tcPr>
            <w:tcW w:w="937" w:type="dxa"/>
            <w:tcBorders>
              <w:top w:val="single" w:sz="4" w:space="0" w:color="auto"/>
              <w:left w:val="nil"/>
              <w:bottom w:val="single" w:sz="4" w:space="0" w:color="auto"/>
              <w:right w:val="single" w:sz="4" w:space="0" w:color="auto"/>
            </w:tcBorders>
            <w:shd w:val="clear" w:color="auto" w:fill="auto"/>
            <w:hideMark/>
          </w:tcPr>
          <w:p w14:paraId="46EC5672"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DATE SAMPLED</w:t>
            </w:r>
          </w:p>
        </w:tc>
        <w:tc>
          <w:tcPr>
            <w:tcW w:w="703" w:type="dxa"/>
            <w:tcBorders>
              <w:top w:val="single" w:sz="4" w:space="0" w:color="auto"/>
              <w:left w:val="nil"/>
              <w:bottom w:val="single" w:sz="4" w:space="0" w:color="auto"/>
              <w:right w:val="single" w:sz="4" w:space="0" w:color="auto"/>
            </w:tcBorders>
            <w:shd w:val="clear" w:color="auto" w:fill="auto"/>
            <w:hideMark/>
          </w:tcPr>
          <w:p w14:paraId="73BD2C47"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MCLG</w:t>
            </w:r>
          </w:p>
        </w:tc>
        <w:tc>
          <w:tcPr>
            <w:tcW w:w="937" w:type="dxa"/>
            <w:tcBorders>
              <w:top w:val="single" w:sz="4" w:space="0" w:color="auto"/>
              <w:left w:val="nil"/>
              <w:bottom w:val="single" w:sz="4" w:space="0" w:color="auto"/>
              <w:right w:val="single" w:sz="4" w:space="0" w:color="auto"/>
            </w:tcBorders>
            <w:shd w:val="clear" w:color="auto" w:fill="auto"/>
            <w:hideMark/>
          </w:tcPr>
          <w:p w14:paraId="3B5889F8"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ACTION LEVEL (AL)</w:t>
            </w:r>
          </w:p>
        </w:tc>
        <w:tc>
          <w:tcPr>
            <w:tcW w:w="981" w:type="dxa"/>
            <w:tcBorders>
              <w:top w:val="single" w:sz="4" w:space="0" w:color="auto"/>
              <w:left w:val="nil"/>
              <w:bottom w:val="single" w:sz="4" w:space="0" w:color="auto"/>
              <w:right w:val="single" w:sz="4" w:space="0" w:color="auto"/>
            </w:tcBorders>
            <w:shd w:val="clear" w:color="auto" w:fill="auto"/>
            <w:hideMark/>
          </w:tcPr>
          <w:p w14:paraId="4EB1B168"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90TH PERCENTILE</w:t>
            </w:r>
          </w:p>
        </w:tc>
        <w:tc>
          <w:tcPr>
            <w:tcW w:w="937" w:type="dxa"/>
            <w:tcBorders>
              <w:top w:val="single" w:sz="4" w:space="0" w:color="auto"/>
              <w:left w:val="nil"/>
              <w:bottom w:val="single" w:sz="4" w:space="0" w:color="auto"/>
              <w:right w:val="single" w:sz="4" w:space="0" w:color="auto"/>
            </w:tcBorders>
            <w:shd w:val="clear" w:color="auto" w:fill="auto"/>
            <w:hideMark/>
          </w:tcPr>
          <w:p w14:paraId="11EFB31C"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 SITES OVER AL</w:t>
            </w:r>
          </w:p>
        </w:tc>
        <w:tc>
          <w:tcPr>
            <w:tcW w:w="683" w:type="dxa"/>
            <w:tcBorders>
              <w:top w:val="single" w:sz="4" w:space="0" w:color="auto"/>
              <w:left w:val="nil"/>
              <w:bottom w:val="single" w:sz="4" w:space="0" w:color="auto"/>
              <w:right w:val="single" w:sz="4" w:space="0" w:color="auto"/>
            </w:tcBorders>
            <w:shd w:val="clear" w:color="auto" w:fill="auto"/>
            <w:hideMark/>
          </w:tcPr>
          <w:p w14:paraId="33B6E1DC"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UNITS</w:t>
            </w:r>
          </w:p>
        </w:tc>
        <w:tc>
          <w:tcPr>
            <w:tcW w:w="939" w:type="dxa"/>
            <w:tcBorders>
              <w:top w:val="single" w:sz="4" w:space="0" w:color="auto"/>
              <w:left w:val="nil"/>
              <w:bottom w:val="single" w:sz="4" w:space="0" w:color="auto"/>
              <w:right w:val="single" w:sz="4" w:space="0" w:color="auto"/>
            </w:tcBorders>
            <w:shd w:val="clear" w:color="auto" w:fill="auto"/>
            <w:hideMark/>
          </w:tcPr>
          <w:p w14:paraId="0A03809A"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VIOLATION</w:t>
            </w:r>
          </w:p>
        </w:tc>
        <w:tc>
          <w:tcPr>
            <w:tcW w:w="7376" w:type="dxa"/>
            <w:tcBorders>
              <w:top w:val="single" w:sz="4" w:space="0" w:color="auto"/>
              <w:left w:val="nil"/>
              <w:bottom w:val="single" w:sz="4" w:space="0" w:color="auto"/>
              <w:right w:val="single" w:sz="4" w:space="0" w:color="auto"/>
            </w:tcBorders>
            <w:shd w:val="clear" w:color="auto" w:fill="auto"/>
            <w:hideMark/>
          </w:tcPr>
          <w:p w14:paraId="436958F4" w14:textId="77777777" w:rsidR="005C299D" w:rsidRPr="00F1787D" w:rsidRDefault="005C299D" w:rsidP="00DD298E">
            <w:pPr>
              <w:spacing w:after="0" w:line="240" w:lineRule="auto"/>
              <w:jc w:val="center"/>
              <w:rPr>
                <w:rFonts w:ascii="Calibri" w:eastAsia="Times New Roman" w:hAnsi="Calibri" w:cs="Times New Roman"/>
                <w:b/>
                <w:bCs/>
                <w:color w:val="000000"/>
                <w:sz w:val="16"/>
                <w:szCs w:val="16"/>
              </w:rPr>
            </w:pPr>
            <w:r w:rsidRPr="00F1787D">
              <w:rPr>
                <w:rFonts w:ascii="Calibri" w:eastAsia="Times New Roman" w:hAnsi="Calibri" w:cs="Times New Roman"/>
                <w:b/>
                <w:bCs/>
                <w:color w:val="000000"/>
                <w:sz w:val="16"/>
                <w:szCs w:val="16"/>
              </w:rPr>
              <w:t>LIKELY SOURCE OF CONTAMINATION</w:t>
            </w:r>
          </w:p>
        </w:tc>
      </w:tr>
      <w:tr w:rsidR="005C299D" w:rsidRPr="00F1787D" w14:paraId="02064880" w14:textId="77777777" w:rsidTr="00783340">
        <w:trPr>
          <w:trHeight w:val="519"/>
        </w:trPr>
        <w:tc>
          <w:tcPr>
            <w:tcW w:w="937" w:type="dxa"/>
            <w:tcBorders>
              <w:top w:val="nil"/>
              <w:left w:val="single" w:sz="4" w:space="0" w:color="auto"/>
              <w:bottom w:val="single" w:sz="4" w:space="0" w:color="auto"/>
              <w:right w:val="single" w:sz="4" w:space="0" w:color="auto"/>
            </w:tcBorders>
            <w:shd w:val="clear" w:color="auto" w:fill="auto"/>
            <w:noWrap/>
            <w:hideMark/>
          </w:tcPr>
          <w:p w14:paraId="2F292716"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COPPER</w:t>
            </w:r>
          </w:p>
        </w:tc>
        <w:tc>
          <w:tcPr>
            <w:tcW w:w="937" w:type="dxa"/>
            <w:tcBorders>
              <w:top w:val="nil"/>
              <w:left w:val="nil"/>
              <w:bottom w:val="single" w:sz="4" w:space="0" w:color="auto"/>
              <w:right w:val="single" w:sz="4" w:space="0" w:color="auto"/>
            </w:tcBorders>
            <w:shd w:val="clear" w:color="auto" w:fill="auto"/>
            <w:noWrap/>
            <w:hideMark/>
          </w:tcPr>
          <w:p w14:paraId="58CD5028" w14:textId="32097135" w:rsidR="005C299D" w:rsidRPr="00F1787D" w:rsidRDefault="002E38B8" w:rsidP="00DD298E">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20</w:t>
            </w:r>
            <w:r w:rsidR="005E038D">
              <w:rPr>
                <w:rFonts w:ascii="Calibri" w:eastAsia="Times New Roman" w:hAnsi="Calibri" w:cs="Times New Roman"/>
                <w:color w:val="000000"/>
                <w:sz w:val="16"/>
                <w:szCs w:val="16"/>
              </w:rPr>
              <w:t>2</w:t>
            </w:r>
            <w:r w:rsidR="00F33D47">
              <w:rPr>
                <w:rFonts w:ascii="Calibri" w:eastAsia="Times New Roman" w:hAnsi="Calibri" w:cs="Times New Roman"/>
                <w:color w:val="000000"/>
                <w:sz w:val="16"/>
                <w:szCs w:val="16"/>
              </w:rPr>
              <w:t>4</w:t>
            </w:r>
          </w:p>
        </w:tc>
        <w:tc>
          <w:tcPr>
            <w:tcW w:w="703" w:type="dxa"/>
            <w:tcBorders>
              <w:top w:val="nil"/>
              <w:left w:val="nil"/>
              <w:bottom w:val="single" w:sz="4" w:space="0" w:color="auto"/>
              <w:right w:val="single" w:sz="4" w:space="0" w:color="auto"/>
            </w:tcBorders>
            <w:shd w:val="clear" w:color="auto" w:fill="auto"/>
            <w:noWrap/>
            <w:hideMark/>
          </w:tcPr>
          <w:p w14:paraId="5788EE37" w14:textId="77777777" w:rsidR="005C299D" w:rsidRPr="00F1787D" w:rsidRDefault="005C299D" w:rsidP="00DD298E">
            <w:pPr>
              <w:spacing w:after="0" w:line="240" w:lineRule="auto"/>
              <w:jc w:val="right"/>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1.3</w:t>
            </w:r>
          </w:p>
        </w:tc>
        <w:tc>
          <w:tcPr>
            <w:tcW w:w="937" w:type="dxa"/>
            <w:tcBorders>
              <w:top w:val="nil"/>
              <w:left w:val="nil"/>
              <w:bottom w:val="single" w:sz="4" w:space="0" w:color="auto"/>
              <w:right w:val="single" w:sz="4" w:space="0" w:color="auto"/>
            </w:tcBorders>
            <w:shd w:val="clear" w:color="auto" w:fill="auto"/>
            <w:noWrap/>
            <w:hideMark/>
          </w:tcPr>
          <w:p w14:paraId="3B278C19" w14:textId="77777777" w:rsidR="005C299D" w:rsidRPr="00F1787D" w:rsidRDefault="005C299D" w:rsidP="00DD298E">
            <w:pPr>
              <w:spacing w:after="0" w:line="240" w:lineRule="auto"/>
              <w:jc w:val="right"/>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1.3</w:t>
            </w:r>
          </w:p>
        </w:tc>
        <w:tc>
          <w:tcPr>
            <w:tcW w:w="981" w:type="dxa"/>
            <w:tcBorders>
              <w:top w:val="nil"/>
              <w:left w:val="nil"/>
              <w:bottom w:val="single" w:sz="4" w:space="0" w:color="auto"/>
              <w:right w:val="single" w:sz="4" w:space="0" w:color="auto"/>
            </w:tcBorders>
            <w:shd w:val="clear" w:color="auto" w:fill="auto"/>
            <w:noWrap/>
            <w:hideMark/>
          </w:tcPr>
          <w:p w14:paraId="773665EF" w14:textId="54B6B765" w:rsidR="005C299D" w:rsidRPr="00F1787D" w:rsidRDefault="00DD298E" w:rsidP="002E38B8">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0.</w:t>
            </w:r>
            <w:r w:rsidR="006B22A4">
              <w:rPr>
                <w:rFonts w:ascii="Calibri" w:eastAsia="Times New Roman" w:hAnsi="Calibri" w:cs="Times New Roman"/>
                <w:color w:val="000000"/>
                <w:sz w:val="16"/>
                <w:szCs w:val="16"/>
              </w:rPr>
              <w:t>18</w:t>
            </w:r>
          </w:p>
        </w:tc>
        <w:tc>
          <w:tcPr>
            <w:tcW w:w="937" w:type="dxa"/>
            <w:tcBorders>
              <w:top w:val="nil"/>
              <w:left w:val="nil"/>
              <w:bottom w:val="single" w:sz="4" w:space="0" w:color="auto"/>
              <w:right w:val="single" w:sz="4" w:space="0" w:color="auto"/>
            </w:tcBorders>
            <w:shd w:val="clear" w:color="auto" w:fill="auto"/>
            <w:noWrap/>
            <w:hideMark/>
          </w:tcPr>
          <w:p w14:paraId="7CF16D45" w14:textId="20FD423C" w:rsidR="00F33D47" w:rsidRPr="00F1787D" w:rsidRDefault="00592DB3" w:rsidP="00DD298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r w:rsidR="006B22A4">
              <w:rPr>
                <w:rFonts w:ascii="Calibri" w:eastAsia="Times New Roman" w:hAnsi="Calibri" w:cs="Times New Roman"/>
                <w:color w:val="000000"/>
                <w:sz w:val="16"/>
                <w:szCs w:val="16"/>
              </w:rPr>
              <w:t>0</w:t>
            </w:r>
          </w:p>
        </w:tc>
        <w:tc>
          <w:tcPr>
            <w:tcW w:w="683" w:type="dxa"/>
            <w:tcBorders>
              <w:top w:val="nil"/>
              <w:left w:val="nil"/>
              <w:bottom w:val="single" w:sz="4" w:space="0" w:color="auto"/>
              <w:right w:val="single" w:sz="4" w:space="0" w:color="auto"/>
            </w:tcBorders>
            <w:shd w:val="clear" w:color="auto" w:fill="auto"/>
            <w:noWrap/>
            <w:hideMark/>
          </w:tcPr>
          <w:p w14:paraId="54F9DC30"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PPM</w:t>
            </w:r>
          </w:p>
        </w:tc>
        <w:tc>
          <w:tcPr>
            <w:tcW w:w="939" w:type="dxa"/>
            <w:tcBorders>
              <w:top w:val="nil"/>
              <w:left w:val="nil"/>
              <w:bottom w:val="single" w:sz="4" w:space="0" w:color="auto"/>
              <w:right w:val="single" w:sz="4" w:space="0" w:color="auto"/>
            </w:tcBorders>
            <w:shd w:val="clear" w:color="auto" w:fill="auto"/>
            <w:noWrap/>
            <w:hideMark/>
          </w:tcPr>
          <w:p w14:paraId="1080FB7A"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N</w:t>
            </w:r>
          </w:p>
        </w:tc>
        <w:tc>
          <w:tcPr>
            <w:tcW w:w="7376" w:type="dxa"/>
            <w:tcBorders>
              <w:top w:val="nil"/>
              <w:left w:val="nil"/>
              <w:bottom w:val="single" w:sz="4" w:space="0" w:color="auto"/>
              <w:right w:val="single" w:sz="4" w:space="0" w:color="auto"/>
            </w:tcBorders>
            <w:shd w:val="clear" w:color="auto" w:fill="auto"/>
            <w:hideMark/>
          </w:tcPr>
          <w:p w14:paraId="3F3C2939"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EROSION OF NATURAL DEPOSITS;LEECHING FROM WOOD PRESERVATIVES;CORROSION OF HOUSEHOLD PLUMBING SYSTEMS</w:t>
            </w:r>
          </w:p>
        </w:tc>
      </w:tr>
      <w:tr w:rsidR="005C299D" w:rsidRPr="00F1787D" w14:paraId="356E2454" w14:textId="77777777" w:rsidTr="00783340">
        <w:trPr>
          <w:trHeight w:val="259"/>
        </w:trPr>
        <w:tc>
          <w:tcPr>
            <w:tcW w:w="937" w:type="dxa"/>
            <w:tcBorders>
              <w:top w:val="nil"/>
              <w:left w:val="single" w:sz="4" w:space="0" w:color="auto"/>
              <w:bottom w:val="single" w:sz="4" w:space="0" w:color="auto"/>
              <w:right w:val="single" w:sz="4" w:space="0" w:color="auto"/>
            </w:tcBorders>
            <w:shd w:val="clear" w:color="auto" w:fill="auto"/>
            <w:noWrap/>
            <w:hideMark/>
          </w:tcPr>
          <w:p w14:paraId="46181357"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LEAD</w:t>
            </w:r>
          </w:p>
        </w:tc>
        <w:tc>
          <w:tcPr>
            <w:tcW w:w="937" w:type="dxa"/>
            <w:tcBorders>
              <w:top w:val="nil"/>
              <w:left w:val="nil"/>
              <w:bottom w:val="single" w:sz="4" w:space="0" w:color="auto"/>
              <w:right w:val="single" w:sz="4" w:space="0" w:color="auto"/>
            </w:tcBorders>
            <w:shd w:val="clear" w:color="auto" w:fill="auto"/>
            <w:noWrap/>
            <w:hideMark/>
          </w:tcPr>
          <w:p w14:paraId="24AADD55" w14:textId="5BCAE371" w:rsidR="005C299D" w:rsidRPr="00F1787D" w:rsidRDefault="002E38B8" w:rsidP="00DD298E">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20</w:t>
            </w:r>
            <w:r w:rsidR="00CE1DF4">
              <w:rPr>
                <w:rFonts w:ascii="Calibri" w:eastAsia="Times New Roman" w:hAnsi="Calibri" w:cs="Times New Roman"/>
                <w:color w:val="000000"/>
                <w:sz w:val="16"/>
                <w:szCs w:val="16"/>
              </w:rPr>
              <w:t>2</w:t>
            </w:r>
            <w:r w:rsidR="00F33D47">
              <w:rPr>
                <w:rFonts w:ascii="Calibri" w:eastAsia="Times New Roman" w:hAnsi="Calibri" w:cs="Times New Roman"/>
                <w:color w:val="000000"/>
                <w:sz w:val="16"/>
                <w:szCs w:val="16"/>
              </w:rPr>
              <w:t>4</w:t>
            </w:r>
          </w:p>
        </w:tc>
        <w:tc>
          <w:tcPr>
            <w:tcW w:w="703" w:type="dxa"/>
            <w:tcBorders>
              <w:top w:val="nil"/>
              <w:left w:val="nil"/>
              <w:bottom w:val="single" w:sz="4" w:space="0" w:color="auto"/>
              <w:right w:val="single" w:sz="4" w:space="0" w:color="auto"/>
            </w:tcBorders>
            <w:shd w:val="clear" w:color="auto" w:fill="auto"/>
            <w:noWrap/>
            <w:hideMark/>
          </w:tcPr>
          <w:p w14:paraId="49F9BF80" w14:textId="77777777" w:rsidR="005C299D" w:rsidRPr="00F1787D" w:rsidRDefault="005C299D" w:rsidP="00DD298E">
            <w:pPr>
              <w:spacing w:after="0" w:line="240" w:lineRule="auto"/>
              <w:jc w:val="right"/>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0</w:t>
            </w:r>
          </w:p>
        </w:tc>
        <w:tc>
          <w:tcPr>
            <w:tcW w:w="937" w:type="dxa"/>
            <w:tcBorders>
              <w:top w:val="nil"/>
              <w:left w:val="nil"/>
              <w:bottom w:val="single" w:sz="4" w:space="0" w:color="auto"/>
              <w:right w:val="single" w:sz="4" w:space="0" w:color="auto"/>
            </w:tcBorders>
            <w:shd w:val="clear" w:color="auto" w:fill="auto"/>
            <w:noWrap/>
            <w:hideMark/>
          </w:tcPr>
          <w:p w14:paraId="0D345F21" w14:textId="77777777" w:rsidR="005C299D" w:rsidRPr="00F1787D" w:rsidRDefault="005C299D" w:rsidP="00DD298E">
            <w:pPr>
              <w:spacing w:after="0" w:line="240" w:lineRule="auto"/>
              <w:jc w:val="right"/>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15</w:t>
            </w:r>
          </w:p>
        </w:tc>
        <w:tc>
          <w:tcPr>
            <w:tcW w:w="981" w:type="dxa"/>
            <w:tcBorders>
              <w:top w:val="nil"/>
              <w:left w:val="nil"/>
              <w:bottom w:val="single" w:sz="4" w:space="0" w:color="auto"/>
              <w:right w:val="single" w:sz="4" w:space="0" w:color="auto"/>
            </w:tcBorders>
            <w:shd w:val="clear" w:color="auto" w:fill="auto"/>
            <w:noWrap/>
            <w:hideMark/>
          </w:tcPr>
          <w:p w14:paraId="2D322F5C" w14:textId="410C42EA" w:rsidR="005C299D" w:rsidRPr="00F1787D" w:rsidRDefault="006B22A4" w:rsidP="00DD298E">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0</w:t>
            </w:r>
          </w:p>
        </w:tc>
        <w:tc>
          <w:tcPr>
            <w:tcW w:w="937" w:type="dxa"/>
            <w:tcBorders>
              <w:top w:val="nil"/>
              <w:left w:val="nil"/>
              <w:bottom w:val="single" w:sz="4" w:space="0" w:color="auto"/>
              <w:right w:val="single" w:sz="4" w:space="0" w:color="auto"/>
            </w:tcBorders>
            <w:shd w:val="clear" w:color="auto" w:fill="auto"/>
            <w:noWrap/>
            <w:hideMark/>
          </w:tcPr>
          <w:p w14:paraId="794FA300" w14:textId="6A676D1D" w:rsidR="005C299D" w:rsidRPr="00F1787D" w:rsidRDefault="006B22A4" w:rsidP="006B22A4">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0</w:t>
            </w:r>
          </w:p>
        </w:tc>
        <w:tc>
          <w:tcPr>
            <w:tcW w:w="683" w:type="dxa"/>
            <w:tcBorders>
              <w:top w:val="nil"/>
              <w:left w:val="nil"/>
              <w:bottom w:val="single" w:sz="4" w:space="0" w:color="auto"/>
              <w:right w:val="single" w:sz="4" w:space="0" w:color="auto"/>
            </w:tcBorders>
            <w:shd w:val="clear" w:color="auto" w:fill="auto"/>
            <w:noWrap/>
            <w:hideMark/>
          </w:tcPr>
          <w:p w14:paraId="7F2D3B3F"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PPB</w:t>
            </w:r>
          </w:p>
        </w:tc>
        <w:tc>
          <w:tcPr>
            <w:tcW w:w="939" w:type="dxa"/>
            <w:tcBorders>
              <w:top w:val="nil"/>
              <w:left w:val="nil"/>
              <w:bottom w:val="single" w:sz="4" w:space="0" w:color="auto"/>
              <w:right w:val="single" w:sz="4" w:space="0" w:color="auto"/>
            </w:tcBorders>
            <w:shd w:val="clear" w:color="auto" w:fill="auto"/>
            <w:noWrap/>
            <w:hideMark/>
          </w:tcPr>
          <w:p w14:paraId="0546D0A8"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N</w:t>
            </w:r>
          </w:p>
        </w:tc>
        <w:tc>
          <w:tcPr>
            <w:tcW w:w="7376" w:type="dxa"/>
            <w:tcBorders>
              <w:top w:val="nil"/>
              <w:left w:val="nil"/>
              <w:bottom w:val="single" w:sz="4" w:space="0" w:color="auto"/>
              <w:right w:val="single" w:sz="4" w:space="0" w:color="auto"/>
            </w:tcBorders>
            <w:shd w:val="clear" w:color="auto" w:fill="auto"/>
            <w:hideMark/>
          </w:tcPr>
          <w:p w14:paraId="08BF7EBF" w14:textId="77777777" w:rsidR="005C299D" w:rsidRPr="00F1787D" w:rsidRDefault="005C299D" w:rsidP="00DD298E">
            <w:pPr>
              <w:spacing w:after="0" w:line="240" w:lineRule="auto"/>
              <w:rPr>
                <w:rFonts w:ascii="Calibri" w:eastAsia="Times New Roman" w:hAnsi="Calibri" w:cs="Times New Roman"/>
                <w:color w:val="000000"/>
                <w:sz w:val="16"/>
                <w:szCs w:val="16"/>
              </w:rPr>
            </w:pPr>
            <w:r w:rsidRPr="00F1787D">
              <w:rPr>
                <w:rFonts w:ascii="Calibri" w:eastAsia="Times New Roman" w:hAnsi="Calibri" w:cs="Times New Roman"/>
                <w:color w:val="000000"/>
                <w:sz w:val="16"/>
                <w:szCs w:val="16"/>
              </w:rPr>
              <w:t>CORROSION OF HOUSEHOLD PLUMBING SYSTEMS;EROSION OF NATURAL DEPOSITS</w:t>
            </w:r>
          </w:p>
        </w:tc>
      </w:tr>
    </w:tbl>
    <w:p w14:paraId="579984AA" w14:textId="12BA25F2" w:rsidR="005C299D" w:rsidRPr="00AD310C" w:rsidRDefault="002E38B8" w:rsidP="005C299D">
      <w:pPr>
        <w:spacing w:after="120"/>
        <w:rPr>
          <w:sz w:val="16"/>
          <w:szCs w:val="16"/>
        </w:rPr>
      </w:pPr>
      <w:r>
        <w:rPr>
          <w:sz w:val="16"/>
          <w:szCs w:val="16"/>
        </w:rPr>
        <w:t xml:space="preserve"> </w:t>
      </w:r>
    </w:p>
    <w:sectPr w:rsidR="005C299D" w:rsidRPr="00AD310C" w:rsidSect="00F7081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901"/>
    <w:rsid w:val="0001612E"/>
    <w:rsid w:val="000442CE"/>
    <w:rsid w:val="00061297"/>
    <w:rsid w:val="00071FA4"/>
    <w:rsid w:val="000762AC"/>
    <w:rsid w:val="00076ECA"/>
    <w:rsid w:val="000808AB"/>
    <w:rsid w:val="000A06D7"/>
    <w:rsid w:val="000A4851"/>
    <w:rsid w:val="000D6332"/>
    <w:rsid w:val="00125D9C"/>
    <w:rsid w:val="00135270"/>
    <w:rsid w:val="0013648E"/>
    <w:rsid w:val="0019566D"/>
    <w:rsid w:val="00246F46"/>
    <w:rsid w:val="002A708B"/>
    <w:rsid w:val="002A7CBC"/>
    <w:rsid w:val="002E38B8"/>
    <w:rsid w:val="002F2873"/>
    <w:rsid w:val="00300778"/>
    <w:rsid w:val="00311C39"/>
    <w:rsid w:val="00343B64"/>
    <w:rsid w:val="00370E86"/>
    <w:rsid w:val="0037184A"/>
    <w:rsid w:val="003D0B4A"/>
    <w:rsid w:val="003D1AA3"/>
    <w:rsid w:val="003D3E5A"/>
    <w:rsid w:val="003D7099"/>
    <w:rsid w:val="003F5CCE"/>
    <w:rsid w:val="004B2EC4"/>
    <w:rsid w:val="004B4783"/>
    <w:rsid w:val="0053400A"/>
    <w:rsid w:val="005477CA"/>
    <w:rsid w:val="00550990"/>
    <w:rsid w:val="00592DB3"/>
    <w:rsid w:val="005C299D"/>
    <w:rsid w:val="005E038D"/>
    <w:rsid w:val="005F2460"/>
    <w:rsid w:val="006B22A4"/>
    <w:rsid w:val="006F7E1F"/>
    <w:rsid w:val="00715B0A"/>
    <w:rsid w:val="00725076"/>
    <w:rsid w:val="00783340"/>
    <w:rsid w:val="007A16E9"/>
    <w:rsid w:val="007B677D"/>
    <w:rsid w:val="008C3425"/>
    <w:rsid w:val="008C59D5"/>
    <w:rsid w:val="008D26F5"/>
    <w:rsid w:val="008E63CE"/>
    <w:rsid w:val="00904BA7"/>
    <w:rsid w:val="0091152E"/>
    <w:rsid w:val="00911C19"/>
    <w:rsid w:val="00913EF8"/>
    <w:rsid w:val="00971EE2"/>
    <w:rsid w:val="009946DF"/>
    <w:rsid w:val="009A728B"/>
    <w:rsid w:val="009E3A87"/>
    <w:rsid w:val="00A56C89"/>
    <w:rsid w:val="00A70255"/>
    <w:rsid w:val="00AA61EE"/>
    <w:rsid w:val="00AD310C"/>
    <w:rsid w:val="00AD51C9"/>
    <w:rsid w:val="00B035BA"/>
    <w:rsid w:val="00B06452"/>
    <w:rsid w:val="00B172A8"/>
    <w:rsid w:val="00B27294"/>
    <w:rsid w:val="00B32901"/>
    <w:rsid w:val="00B87DA6"/>
    <w:rsid w:val="00B939BD"/>
    <w:rsid w:val="00BA7517"/>
    <w:rsid w:val="00BB63CC"/>
    <w:rsid w:val="00C374B3"/>
    <w:rsid w:val="00CE01D3"/>
    <w:rsid w:val="00CE1DF4"/>
    <w:rsid w:val="00CE661A"/>
    <w:rsid w:val="00D60143"/>
    <w:rsid w:val="00D623E8"/>
    <w:rsid w:val="00DA7C80"/>
    <w:rsid w:val="00DC61A2"/>
    <w:rsid w:val="00DD298E"/>
    <w:rsid w:val="00E1623F"/>
    <w:rsid w:val="00E27B2C"/>
    <w:rsid w:val="00EC40ED"/>
    <w:rsid w:val="00EC4934"/>
    <w:rsid w:val="00F33D47"/>
    <w:rsid w:val="00F70815"/>
    <w:rsid w:val="00F87129"/>
    <w:rsid w:val="00FA1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83D94"/>
  <w15:docId w15:val="{74367B2D-9F20-40CE-B354-25E4CE9A1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5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299D"/>
    <w:rPr>
      <w:color w:val="0000FF" w:themeColor="hyperlink"/>
      <w:u w:val="single"/>
    </w:rPr>
  </w:style>
  <w:style w:type="paragraph" w:styleId="NormalWeb">
    <w:name w:val="Normal (Web)"/>
    <w:basedOn w:val="Normal"/>
    <w:uiPriority w:val="99"/>
    <w:unhideWhenUsed/>
    <w:rsid w:val="00913E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B939BD"/>
    <w:rPr>
      <w:color w:val="605E5C"/>
      <w:shd w:val="clear" w:color="auto" w:fill="E1DFDD"/>
    </w:rPr>
  </w:style>
  <w:style w:type="character" w:customStyle="1" w:styleId="uv3um">
    <w:name w:val="uv3um"/>
    <w:basedOn w:val="DefaultParagraphFont"/>
    <w:rsid w:val="00AA6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55861">
      <w:bodyDiv w:val="1"/>
      <w:marLeft w:val="0"/>
      <w:marRight w:val="0"/>
      <w:marTop w:val="0"/>
      <w:marBottom w:val="0"/>
      <w:divBdr>
        <w:top w:val="none" w:sz="0" w:space="0" w:color="auto"/>
        <w:left w:val="none" w:sz="0" w:space="0" w:color="auto"/>
        <w:bottom w:val="none" w:sz="0" w:space="0" w:color="auto"/>
        <w:right w:val="none" w:sz="0" w:space="0" w:color="auto"/>
      </w:divBdr>
    </w:div>
    <w:div w:id="187800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richardson@dalevilleindiana.org" TargetMode="External"/><Relationship Id="rId4" Type="http://schemas.openxmlformats.org/officeDocument/2006/relationships/hyperlink" Target="https://pws-ptd.120wateraudit.com/Dalevill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2829</TotalTime>
  <Pages>3</Pages>
  <Words>1415</Words>
  <Characters>8068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tim.mundell</dc:creator>
  <cp:lastModifiedBy>UtilitiesClerk Daleville</cp:lastModifiedBy>
  <cp:revision>31</cp:revision>
  <cp:lastPrinted>2019-04-03T14:05:00Z</cp:lastPrinted>
  <dcterms:created xsi:type="dcterms:W3CDTF">2018-09-26T18:54:00Z</dcterms:created>
  <dcterms:modified xsi:type="dcterms:W3CDTF">2025-03-27T17:25:00Z</dcterms:modified>
</cp:coreProperties>
</file>